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Georgia" w:hAnsi="Georgia" w:eastAsia="Times New Roman" w:cs="Times New Roman"/>
          <w:color w:val="FF0000"/>
          <w:sz w:val="24"/>
          <w:szCs w:val="24"/>
          <w:lang w:eastAsia="ru-RU"/>
        </w:rPr>
      </w:pPr>
      <w:r>
        <w:rPr>
          <w:rFonts w:eastAsia="Times New Roman" w:cs="Times New Roman" w:ascii="Georgia" w:hAnsi="Georgia"/>
          <w:color w:val="444444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Georgia" w:hAnsi="Georgia" w:eastAsia="Times New Roman" w:cs="Times New Roman"/>
          <w:color w:val="444444"/>
          <w:sz w:val="24"/>
          <w:szCs w:val="24"/>
          <w:lang w:eastAsia="ru-RU"/>
        </w:rPr>
      </w:pPr>
      <w:r>
        <w:rPr>
          <w:rFonts w:eastAsia="Times New Roman" w:cs="Times New Roman" w:ascii="Georgia" w:hAnsi="Georgia"/>
          <w:color w:val="444444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Georgia" w:hAnsi="Georgia"/>
          <w:color w:val="444444"/>
          <w:sz w:val="24"/>
          <w:szCs w:val="24"/>
          <w:lang w:eastAsia="ru-RU"/>
        </w:rPr>
        <w:t>«Волшебный мир книги»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2"/>
        <w:rPr>
          <w:rFonts w:ascii="Georgia" w:hAnsi="Georgia" w:eastAsia="Times New Roman" w:cs="Times New Roman"/>
          <w:color w:val="444444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Сценарий развлечения для старшего дошкольного возраста</w:t>
      </w:r>
    </w:p>
    <w:p>
      <w:pPr>
        <w:pStyle w:val="Normal"/>
        <w:numPr>
          <w:ilvl w:val="0"/>
          <w:numId w:val="0"/>
        </w:numPr>
        <w:spacing w:lineRule="auto" w:line="240" w:before="0" w:afterAutospacing="1"/>
        <w:jc w:val="center"/>
        <w:outlineLvl w:val="2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Сказочное путешествие по произведениям К.И. Чуковского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воспитатель  Крылова С.В.</w:t>
      </w:r>
    </w:p>
    <w:p>
      <w:pPr>
        <w:pStyle w:val="Normal"/>
        <w:numPr>
          <w:ilvl w:val="0"/>
          <w:numId w:val="0"/>
        </w:numPr>
        <w:spacing w:lineRule="auto" w:line="240" w:before="0" w:afterAutospacing="1"/>
        <w:jc w:val="center"/>
        <w:outlineLvl w:val="2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Цель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</w:t>
      </w:r>
      <w:r>
        <w:rPr>
          <w:rFonts w:cs="Times New Roman" w:ascii="Times New Roman" w:hAnsi="Times New Roman"/>
          <w:sz w:val="24"/>
          <w:szCs w:val="24"/>
        </w:rPr>
        <w:t xml:space="preserve"> создание условий для </w:t>
      </w:r>
      <w:r>
        <w:rPr>
          <w:rFonts w:eastAsia="Calibri" w:cs="Times New Roman" w:ascii="Times New Roman" w:hAnsi="Times New Roman"/>
          <w:sz w:val="24"/>
          <w:szCs w:val="24"/>
        </w:rPr>
        <w:t>речево</w:t>
      </w:r>
      <w:r>
        <w:rPr>
          <w:rFonts w:cs="Times New Roman" w:ascii="Times New Roman" w:hAnsi="Times New Roman"/>
          <w:sz w:val="24"/>
          <w:szCs w:val="24"/>
        </w:rPr>
        <w:t>го</w:t>
      </w:r>
      <w:r>
        <w:rPr>
          <w:rFonts w:eastAsia="Calibri" w:cs="Times New Roman" w:ascii="Times New Roman" w:hAnsi="Times New Roman"/>
          <w:sz w:val="24"/>
          <w:szCs w:val="24"/>
        </w:rPr>
        <w:t xml:space="preserve"> развити</w:t>
      </w:r>
      <w:r>
        <w:rPr>
          <w:rFonts w:cs="Times New Roman" w:ascii="Times New Roman" w:hAnsi="Times New Roman"/>
          <w:sz w:val="24"/>
          <w:szCs w:val="24"/>
        </w:rPr>
        <w:t>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ребенка-дошкольника  средствами поэзии</w:t>
      </w:r>
      <w:r>
        <w:rPr>
          <w:rFonts w:cs="Times New Roman" w:ascii="Times New Roman" w:hAnsi="Times New Roman"/>
          <w:sz w:val="24"/>
          <w:szCs w:val="24"/>
        </w:rPr>
        <w:t xml:space="preserve"> и п</w:t>
      </w:r>
      <w:r>
        <w:rPr>
          <w:rFonts w:eastAsia="Calibri" w:cs="Times New Roman" w:ascii="Times New Roman" w:hAnsi="Times New Roman"/>
          <w:sz w:val="24"/>
          <w:szCs w:val="24"/>
        </w:rPr>
        <w:t xml:space="preserve">опуляризация творчества </w:t>
      </w:r>
      <w:r>
        <w:rPr>
          <w:rFonts w:cs="Times New Roman" w:ascii="Times New Roman" w:hAnsi="Times New Roman"/>
          <w:sz w:val="24"/>
          <w:szCs w:val="24"/>
        </w:rPr>
        <w:t>К.И. Чуковского.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</w:rPr>
        <w:t>Задачи: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1. Закрепить полученные знания о творчестве К.И.Чуковского.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2. Помочь детям вспомнить названия и содержание сказок К. И. Чуковского.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 Развивать память, внимание.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4. Воспитывать доброту, отзывчивость.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Интегрируемые образовательные области: </w:t>
      </w:r>
      <w:r>
        <w:rPr>
          <w:rFonts w:cs="Times New Roman" w:ascii="Times New Roman" w:hAnsi="Times New Roman"/>
          <w:sz w:val="24"/>
          <w:szCs w:val="24"/>
        </w:rPr>
        <w:t>социально-коммуникативное развитие, развитие речи.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Виды детской деятельности: </w:t>
      </w:r>
      <w:r>
        <w:rPr>
          <w:rFonts w:cs="Times New Roman" w:ascii="Times New Roman" w:hAnsi="Times New Roman"/>
          <w:sz w:val="24"/>
          <w:szCs w:val="24"/>
        </w:rPr>
        <w:t>коммуникативная, игровая.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Предполагаемый  результат: </w:t>
      </w:r>
    </w:p>
    <w:p>
      <w:pPr>
        <w:pStyle w:val="Normal"/>
        <w:spacing w:before="0" w:after="0"/>
        <w:ind w:left="36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Дети должны научиться применять полученные знания в той или иной обстановке. Проявлять эмоциональную отзывчивость на литературные произведения. Воспитывать умения участвовать в совместном  рассказывании  и драматизации.</w:t>
      </w:r>
    </w:p>
    <w:p>
      <w:pPr>
        <w:pStyle w:val="Normal"/>
        <w:tabs>
          <w:tab w:val="clear" w:pos="708"/>
          <w:tab w:val="left" w:pos="4095" w:leader="none"/>
        </w:tabs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Материально-техническое обеспечение:</w:t>
      </w:r>
    </w:p>
    <w:p>
      <w:pPr>
        <w:pStyle w:val="Normal"/>
        <w:tabs>
          <w:tab w:val="clear" w:pos="708"/>
          <w:tab w:val="left" w:pos="4095" w:leader="none"/>
        </w:tabs>
        <w:spacing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</w:rPr>
        <w:t xml:space="preserve">Произведения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К.И.Чуковского: «Федорино горе», «Доктор Айболит», «Муха-Цокотуха», «Мойдодыр», «Телефон», предметы: таблетки, градусник,  фонендоскоп, банки; сковорода, блюдце, кастрюля, ложка, вилка; мыло, расческа,  зубная паста, зубная щетка, полотенце; самовар, варенье, баранки, мед, сказочный сундук, воздушный шарик, шоколад, мочалка, подарки детям -  книжки К.И. Чуковс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>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ого, магнитофон.</w:t>
      </w:r>
    </w:p>
    <w:p>
      <w:pPr>
        <w:pStyle w:val="Normal"/>
        <w:tabs>
          <w:tab w:val="clear" w:pos="708"/>
          <w:tab w:val="left" w:pos="4095" w:leader="none"/>
        </w:tabs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Ход праздника: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Добрый день ребята! Надеюсь, что сегодня день будет не только добрым, но и весёлым, потому что мы его проведём в компании весёлых друзей.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Ребята, вы любите путешествовать? (Ответы детей). На чем?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Предлагаю всем вместе отправиться в необычное и увлекательное путешествие по сказкам Корнея Ивановича Чуковского. На нашем пути будет много разных препятствий, с которыми мы должны справиться. Вы готовы их преодолеть?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Дети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: Да.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Тогда в путь!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b/>
          <w:i/>
          <w:sz w:val="24"/>
          <w:szCs w:val="24"/>
          <w:lang w:eastAsia="ru-RU"/>
        </w:rPr>
        <w:t>Первое  испытание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- на пути - нужно  по книжкам Чуковского «пройти».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Назовите, какие сказки К.И. Чуковского  вы знаете?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Дети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«Федорино горе», «Доктор Айболит», «Муха-Цокотуха», «Мойдодыр», «Телефон».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Вот какие молодцы, много сказок знаете вы.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Ребята, а чему учат нас эти сказки?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Дети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 Сказки учат нас быть добрыми, внимательными и  воспитанными.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Вам нравятся  сказки К.И. Чуковского? Почему?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Дети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Они интересные,  добрые, весёлые.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Теперь проверю вас, что ответите сейчас.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eastAsia="ru-RU"/>
        </w:rPr>
        <w:t>Второе испытание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для вашего познания. Зачитаю вам загадки, а от вас я жду отгадки.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Кто спас Муху-Цокотуху?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Дети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Комар.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Что проглотил крокодил?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Дети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Солнце, в сказке  «Краденое солнце». Мочалку, в сказке «Мойдодыр».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От кого была прислана телеграмма Доктору Айболиту?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Дети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От Гиппопотама.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 Куда провалился бегемот?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Дети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болото.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 На чём ехали медведи?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Дети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На велосипеде.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: Кто потушил море?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Дети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Бабочка.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Кто победил тараканище?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Дети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Воробей.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Почему детям нельзя ходить одним в Африку?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Дети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Там Бармалей.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Как звали бабушку, от которой убежала посуда?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Дети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Федора.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Что ставил Доктор Айболит больным зверятам? 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Дети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Градусники.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Что ускакало как лягушка от грязнули, как от  огня.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Дети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Подушка.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Что такое, что случилось, от чего же всё кругом завертелось, закружилось и на столе всё разложилось. Ребята, нам предстоит разложить все предметы по своим сказкам.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Дети предлагается разделиться на команды, каждая команда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отбирает только те предметы, которые подходят к той или иной сказке.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Сказка «Айболит»: таблетки, градусник,  фонендоскоп, банки.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Сказка «Федорино горе»: сковорода, блюдце, кастрюля, ложка, вилка.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Сказка «Мойдодыр»: мыло, расческа,  зубная паста, зубная щетка, полотенце.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 Сказка «Муха-цокотуха»: самовар, варенье, баранки, мед.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Ах!  такие молодцы, сказки знаете все вы.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 сейчас пора подумать, и ответить в  тот же час, откуда эти строки поведайте для нас.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eastAsia="ru-RU"/>
        </w:rPr>
        <w:t>Третье испытание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.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Надо узнать сказку по отрывку, который я зачитаю.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……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Подлетает к пауку, саблю вынимает.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И ему на всём скаку голову срубает (сказка «Муха цокотуха»).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…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..И прибежала зайчиха, и закричала:  «Ай, ай!»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Мой зайчик попал под трамвай.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Он бежал по дорожке и ему перерезало ножки…. (сказка «Айболит»).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…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..Маленькие дети! Ни за что  на свете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не ходите в Африку, в Африку гулять! (сказка «Бармалей»).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…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..Что вам надо?  шоколада, а много ли прислать,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да пудов этак пять или шесть больше ему не съесть….(сказка «Телефон»).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…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.А посуда вперёд и вперёд по полям по болотам идёт….(сказка «Федорино  горе»).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…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..Что такое, что случилось от чего же всё кругом,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завертелось, закружилось и помчалось колесом (сказка «Мойдодыр»).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…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..Бабочка прилетела, крылышками помахала, море и потухло («Путаница»).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 Вот перед нами сказочный сундук, в нём лежат предметы,  о которых  я сейчас  буду говорить   вслух. Кто предмет  угадает, тот из сундучка его и вынимает.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 чем ехали комарики в сказке «Тараканище»? (достают шарик).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Чем лечил бегемотиков доктор в сказке «Доктор Айболит»? (достают шоколад).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Что крокодил проглотил в сказке «Мойдодыр»? (достают мочалку).</w:t>
      </w:r>
    </w:p>
    <w:p>
      <w:pPr>
        <w:pStyle w:val="Normal"/>
        <w:tabs>
          <w:tab w:val="clear" w:pos="708"/>
          <w:tab w:val="left" w:pos="5669" w:leader="none"/>
        </w:tabs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Воспитатель: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Вот и подошло к концу наше путешествие по сказкам Корнея Ивановича Чуковского. Очень хорошо вы знаете сказки этого замечательного автора.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А в заключение, хотелось бы вам подарить эти познавательные и увлекательные сказки.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color w:val="444444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Все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: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Мы сказки Чуковского любим и знаем, и  удовольствием все их читаем.                           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Georgia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104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LibreOffice/7.1.0.3$Windows_X86_64 LibreOffice_project/f6099ecf3d29644b5008cc8f48f42f4a40986e4c</Application>
  <AppVersion>15.0000</AppVersion>
  <Pages>3</Pages>
  <Words>716</Words>
  <Characters>4622</Characters>
  <CharactersWithSpaces>5343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2023-04-11T15:31:00Z</dcterms:created>
  <dc:creator>Sveta</dc:creator>
  <dc:description/>
  <dc:language>ru-RU</dc:language>
  <cp:lastModifiedBy/>
  <dcterms:modified xsi:type="dcterms:W3CDTF">2023-04-14T07:10:22Z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