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  <w:sectPr w:rsidR="00D5174C" w:rsidSect="006C5D19">
          <w:type w:val="continuous"/>
          <w:pgSz w:w="16834" w:h="11909" w:orient="landscape"/>
          <w:pgMar w:top="284" w:right="720" w:bottom="284" w:left="426" w:header="720" w:footer="720" w:gutter="0"/>
          <w:cols w:num="2" w:space="380"/>
          <w:noEndnote/>
          <w:docGrid w:linePitch="272"/>
        </w:sect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Pr="00371D5A" w:rsidRDefault="00D5174C" w:rsidP="003A5F90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Диагностика педагогического процесса</w:t>
      </w:r>
    </w:p>
    <w:p w:rsidR="00D5174C" w:rsidRPr="00371D5A" w:rsidRDefault="00D5174C" w:rsidP="003A5F90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подготовительной к школе</w:t>
      </w:r>
      <w:r>
        <w:rPr>
          <w:sz w:val="28"/>
          <w:szCs w:val="28"/>
        </w:rPr>
        <w:t xml:space="preserve"> группе (с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ru-RU"/>
        </w:rPr>
        <w:t>7</w:t>
      </w:r>
      <w:r w:rsidRPr="00371D5A">
        <w:rPr>
          <w:sz w:val="28"/>
          <w:szCs w:val="28"/>
        </w:rPr>
        <w:t xml:space="preserve"> лет)</w:t>
      </w:r>
    </w:p>
    <w:p w:rsidR="00D5174C" w:rsidRPr="00371D5A" w:rsidRDefault="00D5174C" w:rsidP="003A5F90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дошкольной образовательной организации</w:t>
      </w:r>
    </w:p>
    <w:p w:rsidR="00D5174C" w:rsidRPr="00371D5A" w:rsidRDefault="00D5174C" w:rsidP="003A5F90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на 201</w:t>
      </w:r>
      <w:r w:rsidRPr="00371D5A">
        <w:rPr>
          <w:sz w:val="28"/>
          <w:szCs w:val="28"/>
        </w:rPr>
        <w:tab/>
        <w:t>/ 1</w:t>
      </w:r>
      <w:r w:rsidRPr="00371D5A">
        <w:rPr>
          <w:sz w:val="28"/>
          <w:szCs w:val="28"/>
        </w:rPr>
        <w:tab/>
        <w:t>учебный год</w:t>
      </w:r>
    </w:p>
    <w:p w:rsidR="00D5174C" w:rsidRPr="00371D5A" w:rsidRDefault="00D5174C" w:rsidP="003A5F90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8"/>
          <w:szCs w:val="28"/>
        </w:rPr>
      </w:pPr>
    </w:p>
    <w:p w:rsidR="00D5174C" w:rsidRDefault="00D5174C" w:rsidP="00326E2B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5174C" w:rsidRPr="006D3868" w:rsidRDefault="00D5174C" w:rsidP="00326E2B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5174C" w:rsidRPr="006D3868" w:rsidRDefault="00D5174C" w:rsidP="00326E2B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5174C" w:rsidRPr="006D3868" w:rsidRDefault="00D5174C" w:rsidP="00326E2B">
      <w:pPr>
        <w:pStyle w:val="20"/>
        <w:shd w:val="clear" w:color="auto" w:fill="auto"/>
        <w:tabs>
          <w:tab w:val="left" w:pos="1791"/>
        </w:tabs>
        <w:spacing w:after="478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3868">
        <w:rPr>
          <w:sz w:val="24"/>
          <w:szCs w:val="24"/>
        </w:rPr>
        <w:t>Группа</w:t>
      </w:r>
      <w:r w:rsidRPr="006D386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ru-RU"/>
        </w:rPr>
        <w:t>подготовительная</w:t>
      </w:r>
      <w:r>
        <w:rPr>
          <w:sz w:val="24"/>
          <w:szCs w:val="24"/>
        </w:rPr>
        <w:t xml:space="preserve"> </w:t>
      </w:r>
      <w:r w:rsidRPr="006D3868">
        <w:rPr>
          <w:sz w:val="24"/>
          <w:szCs w:val="24"/>
        </w:rPr>
        <w:t xml:space="preserve"> №</w:t>
      </w:r>
      <w:r>
        <w:rPr>
          <w:sz w:val="24"/>
          <w:szCs w:val="24"/>
        </w:rPr>
        <w:t>_____</w:t>
      </w:r>
    </w:p>
    <w:p w:rsidR="00D5174C" w:rsidRDefault="00D5174C" w:rsidP="00326E2B">
      <w:pPr>
        <w:pStyle w:val="20"/>
        <w:shd w:val="clear" w:color="auto" w:fill="auto"/>
        <w:spacing w:after="171" w:line="23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>Воспитатели:</w:t>
      </w:r>
    </w:p>
    <w:p w:rsidR="00D5174C" w:rsidRPr="006D3868" w:rsidRDefault="00D5174C" w:rsidP="00326E2B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>
        <w:rPr>
          <w:sz w:val="24"/>
          <w:szCs w:val="24"/>
        </w:rPr>
        <w:t>1</w:t>
      </w:r>
      <w:r w:rsidRPr="006D3868">
        <w:rPr>
          <w:sz w:val="24"/>
          <w:szCs w:val="24"/>
        </w:rPr>
        <w:t xml:space="preserve">. </w:t>
      </w:r>
      <w:r w:rsidRPr="006D3868">
        <w:rPr>
          <w:sz w:val="24"/>
          <w:szCs w:val="24"/>
        </w:rPr>
        <w:tab/>
      </w:r>
    </w:p>
    <w:p w:rsidR="00D5174C" w:rsidRPr="006D3868" w:rsidRDefault="00D5174C" w:rsidP="00326E2B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rPr>
          <w:sz w:val="24"/>
          <w:szCs w:val="24"/>
        </w:rPr>
      </w:pPr>
      <w:bookmarkStart w:id="0" w:name="_GoBack"/>
      <w:bookmarkEnd w:id="0"/>
    </w:p>
    <w:p w:rsidR="00D5174C" w:rsidRPr="006D3868" w:rsidRDefault="00D5174C" w:rsidP="00326E2B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 xml:space="preserve">2. </w:t>
      </w:r>
      <w:r w:rsidRPr="006D3868">
        <w:rPr>
          <w:sz w:val="24"/>
          <w:szCs w:val="24"/>
        </w:rPr>
        <w:tab/>
      </w:r>
    </w:p>
    <w:p w:rsidR="00D5174C" w:rsidRDefault="00D5174C" w:rsidP="00326E2B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</w:pPr>
    </w:p>
    <w:p w:rsidR="00D5174C" w:rsidRDefault="00D5174C" w:rsidP="00326E2B"/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  <w:sectPr w:rsidR="00D5174C" w:rsidSect="003A5F90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26E2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A5F90">
      <w:pPr>
        <w:shd w:val="clear" w:color="auto" w:fill="FFFFFF"/>
        <w:ind w:right="53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Default="00D5174C" w:rsidP="003A5F90">
      <w:pPr>
        <w:framePr w:w="1905" w:h="264" w:hRule="exact" w:hSpace="38" w:vSpace="58" w:wrap="auto" w:vAnchor="text" w:hAnchor="page" w:x="7556" w:y="1"/>
        <w:shd w:val="clear" w:color="auto" w:fill="FFFFFF"/>
      </w:pPr>
      <w:r>
        <w:rPr>
          <w:color w:val="000000"/>
          <w:spacing w:val="-10"/>
          <w:sz w:val="23"/>
          <w:szCs w:val="23"/>
        </w:rPr>
        <w:t>Уважаемые коллеги!</w:t>
      </w:r>
    </w:p>
    <w:p w:rsidR="00D5174C" w:rsidRDefault="00D5174C" w:rsidP="00CD3CF5">
      <w:pPr>
        <w:shd w:val="clear" w:color="auto" w:fill="FFFFFF"/>
        <w:ind w:right="53"/>
        <w:rPr>
          <w:color w:val="000000"/>
          <w:spacing w:val="3"/>
          <w:sz w:val="24"/>
          <w:szCs w:val="23"/>
        </w:rPr>
      </w:pPr>
    </w:p>
    <w:p w:rsidR="00D5174C" w:rsidRDefault="00D5174C">
      <w:pPr>
        <w:shd w:val="clear" w:color="auto" w:fill="FFFFFF"/>
        <w:ind w:right="53"/>
        <w:jc w:val="center"/>
        <w:rPr>
          <w:color w:val="000000"/>
          <w:spacing w:val="3"/>
          <w:sz w:val="24"/>
          <w:szCs w:val="23"/>
        </w:rPr>
      </w:pPr>
    </w:p>
    <w:p w:rsidR="00D5174C" w:rsidRPr="00202A0B" w:rsidRDefault="00D5174C" w:rsidP="003A5F90">
      <w:pPr>
        <w:shd w:val="clear" w:color="auto" w:fill="FFFFFF"/>
        <w:spacing w:line="250" w:lineRule="exact"/>
        <w:ind w:left="10" w:firstLine="374"/>
        <w:jc w:val="both"/>
      </w:pPr>
      <w:r w:rsidRPr="00202A0B">
        <w:rPr>
          <w:color w:val="000000"/>
          <w:spacing w:val="-5"/>
          <w:sz w:val="24"/>
          <w:szCs w:val="23"/>
        </w:rPr>
        <w:t>Предлагаемое пособие разработано с целью оптимизации образователь</w:t>
      </w:r>
      <w:r w:rsidRPr="00202A0B">
        <w:rPr>
          <w:color w:val="000000"/>
          <w:spacing w:val="-5"/>
          <w:sz w:val="24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Pr="00202A0B">
        <w:rPr>
          <w:color w:val="000000"/>
          <w:spacing w:val="-5"/>
          <w:sz w:val="24"/>
          <w:szCs w:val="23"/>
        </w:rPr>
        <w:softHyphen/>
        <w:t>питания и контингента детей. Это достигается путем использования обще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принятых критериев развития детей данного возраста и уровневым подхо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2"/>
          <w:sz w:val="24"/>
          <w:szCs w:val="23"/>
        </w:rPr>
        <w:t>дом к оценке достижений ребенка по принципу: чем ниже балл, тем боль</w:t>
      </w:r>
      <w:r w:rsidRPr="00202A0B">
        <w:rPr>
          <w:color w:val="000000"/>
          <w:spacing w:val="-2"/>
          <w:sz w:val="24"/>
          <w:szCs w:val="23"/>
        </w:rPr>
        <w:softHyphen/>
      </w:r>
      <w:r w:rsidRPr="00202A0B">
        <w:rPr>
          <w:color w:val="000000"/>
          <w:spacing w:val="-3"/>
          <w:sz w:val="24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202A0B">
        <w:rPr>
          <w:color w:val="000000"/>
          <w:spacing w:val="-3"/>
          <w:sz w:val="24"/>
          <w:szCs w:val="23"/>
        </w:rPr>
        <w:softHyphen/>
      </w:r>
      <w:r w:rsidRPr="00202A0B">
        <w:rPr>
          <w:color w:val="000000"/>
          <w:spacing w:val="-1"/>
          <w:sz w:val="24"/>
          <w:szCs w:val="23"/>
        </w:rPr>
        <w:t>тей, соответствующих Федеральному государственному образовательно</w:t>
      </w:r>
      <w:r w:rsidRPr="00202A0B">
        <w:rPr>
          <w:color w:val="000000"/>
          <w:spacing w:val="-3"/>
          <w:sz w:val="24"/>
          <w:szCs w:val="23"/>
        </w:rPr>
        <w:t xml:space="preserve">му стандарту дошкольного образования, приказ Министерства образования </w:t>
      </w:r>
      <w:r w:rsidRPr="00202A0B">
        <w:rPr>
          <w:color w:val="000000"/>
          <w:spacing w:val="-6"/>
          <w:sz w:val="24"/>
          <w:szCs w:val="23"/>
        </w:rPr>
        <w:t>и науки № 1155 от 17 октября 2013 года: «Социально-коммуникативное раз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 xml:space="preserve">витие», «Познавательное развитие», «Речевое развитие», «Художественно-эстетическое развитие», «Физическое развитие», что позволяет комплексно </w:t>
      </w:r>
      <w:r w:rsidRPr="00202A0B">
        <w:rPr>
          <w:color w:val="000000"/>
          <w:spacing w:val="-6"/>
          <w:sz w:val="24"/>
          <w:szCs w:val="23"/>
        </w:rPr>
        <w:t xml:space="preserve">оценить качество образовательной деятельности в группе и при необходимости индивидуализировать его для достижения достаточного уровня освоения </w:t>
      </w:r>
      <w:r w:rsidRPr="00202A0B">
        <w:rPr>
          <w:color w:val="000000"/>
          <w:spacing w:val="-5"/>
          <w:sz w:val="24"/>
          <w:szCs w:val="23"/>
        </w:rPr>
        <w:t>каждым ребенком содержания образовательной программы учреждения.</w:t>
      </w:r>
    </w:p>
    <w:p w:rsidR="00D5174C" w:rsidRPr="00202A0B" w:rsidRDefault="00D5174C" w:rsidP="003A5F90">
      <w:pPr>
        <w:shd w:val="clear" w:color="auto" w:fill="FFFFFF"/>
        <w:spacing w:line="250" w:lineRule="exact"/>
        <w:ind w:right="10" w:firstLine="379"/>
        <w:jc w:val="both"/>
      </w:pPr>
      <w:r w:rsidRPr="00202A0B">
        <w:rPr>
          <w:color w:val="000000"/>
          <w:spacing w:val="-5"/>
          <w:sz w:val="24"/>
          <w:szCs w:val="23"/>
        </w:rPr>
        <w:t xml:space="preserve">Оценка педагогического процесса связана с уровнем овладения каждым </w:t>
      </w:r>
      <w:r w:rsidRPr="00202A0B">
        <w:rPr>
          <w:color w:val="000000"/>
          <w:spacing w:val="-6"/>
          <w:sz w:val="24"/>
          <w:szCs w:val="23"/>
        </w:rPr>
        <w:t>ребенком необходимыми навыками и умениями по образовательным облас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9"/>
          <w:sz w:val="24"/>
          <w:szCs w:val="23"/>
        </w:rPr>
        <w:t>тям:</w:t>
      </w:r>
    </w:p>
    <w:p w:rsidR="00D5174C" w:rsidRPr="00202A0B" w:rsidRDefault="00D5174C" w:rsidP="003A5F90">
      <w:pPr>
        <w:numPr>
          <w:ilvl w:val="0"/>
          <w:numId w:val="3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3"/>
          <w:sz w:val="24"/>
          <w:szCs w:val="23"/>
        </w:rPr>
        <w:t>балл — ребенок не может выполнить все параметры оценки, помощь</w:t>
      </w:r>
      <w:r>
        <w:rPr>
          <w:color w:val="000000"/>
          <w:spacing w:val="-3"/>
          <w:sz w:val="24"/>
          <w:szCs w:val="23"/>
        </w:rPr>
        <w:t xml:space="preserve"> </w:t>
      </w:r>
      <w:r w:rsidRPr="00202A0B">
        <w:rPr>
          <w:color w:val="000000"/>
          <w:spacing w:val="-5"/>
          <w:sz w:val="24"/>
          <w:szCs w:val="23"/>
        </w:rPr>
        <w:t>взрослого не принимает;</w:t>
      </w:r>
    </w:p>
    <w:p w:rsidR="00D5174C" w:rsidRPr="00202A0B" w:rsidRDefault="00D5174C" w:rsidP="003A5F90">
      <w:pPr>
        <w:numPr>
          <w:ilvl w:val="0"/>
          <w:numId w:val="3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5"/>
          <w:sz w:val="24"/>
          <w:szCs w:val="23"/>
        </w:rPr>
        <w:t>балла — ребенок с помощью взрослого выполняет некоторые параметры оценки;</w:t>
      </w:r>
    </w:p>
    <w:p w:rsidR="00D5174C" w:rsidRPr="00202A0B" w:rsidRDefault="00D5174C" w:rsidP="003A5F90">
      <w:pPr>
        <w:numPr>
          <w:ilvl w:val="0"/>
          <w:numId w:val="3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4"/>
          <w:sz w:val="24"/>
          <w:szCs w:val="23"/>
        </w:rPr>
        <w:t>балла — ребенок выполняет все параметры оценки с частичной помо</w:t>
      </w:r>
      <w:r w:rsidRPr="00202A0B">
        <w:rPr>
          <w:color w:val="000000"/>
          <w:spacing w:val="-6"/>
          <w:sz w:val="24"/>
          <w:szCs w:val="23"/>
        </w:rPr>
        <w:t>щью взрослого;</w:t>
      </w:r>
    </w:p>
    <w:p w:rsidR="00D5174C" w:rsidRPr="00202A0B" w:rsidRDefault="00D5174C" w:rsidP="003A5F90">
      <w:pPr>
        <w:numPr>
          <w:ilvl w:val="0"/>
          <w:numId w:val="3"/>
        </w:numPr>
        <w:shd w:val="clear" w:color="auto" w:fill="FFFFFF"/>
        <w:tabs>
          <w:tab w:val="left" w:pos="552"/>
        </w:tabs>
        <w:spacing w:line="250" w:lineRule="exact"/>
        <w:ind w:left="5" w:firstLine="370"/>
        <w:rPr>
          <w:color w:val="000000"/>
          <w:sz w:val="24"/>
          <w:szCs w:val="23"/>
        </w:rPr>
      </w:pPr>
      <w:r w:rsidRPr="00202A0B">
        <w:rPr>
          <w:color w:val="000000"/>
          <w:spacing w:val="-3"/>
          <w:sz w:val="24"/>
          <w:szCs w:val="23"/>
        </w:rPr>
        <w:t>балла — ребенок выполняет самостоятельно и с частичной помощью</w:t>
      </w:r>
      <w:r>
        <w:rPr>
          <w:color w:val="000000"/>
          <w:spacing w:val="-3"/>
          <w:sz w:val="24"/>
          <w:szCs w:val="23"/>
        </w:rPr>
        <w:t xml:space="preserve"> </w:t>
      </w:r>
      <w:r w:rsidRPr="00202A0B">
        <w:rPr>
          <w:color w:val="000000"/>
          <w:spacing w:val="-5"/>
          <w:sz w:val="24"/>
          <w:szCs w:val="23"/>
        </w:rPr>
        <w:t>взрослого все параметры оценки;</w:t>
      </w:r>
    </w:p>
    <w:p w:rsidR="00D5174C" w:rsidRPr="00202A0B" w:rsidRDefault="00D5174C" w:rsidP="003A5F90">
      <w:pPr>
        <w:shd w:val="clear" w:color="auto" w:fill="FFFFFF"/>
        <w:tabs>
          <w:tab w:val="left" w:pos="542"/>
        </w:tabs>
        <w:spacing w:line="250" w:lineRule="exact"/>
        <w:ind w:left="374"/>
      </w:pPr>
      <w:r w:rsidRPr="00202A0B">
        <w:rPr>
          <w:color w:val="000000"/>
          <w:sz w:val="24"/>
          <w:szCs w:val="23"/>
        </w:rPr>
        <w:t>5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5"/>
          <w:sz w:val="24"/>
          <w:szCs w:val="23"/>
        </w:rPr>
        <w:t>баллов — ребенок выполняет все параметры оценки самостоятельно.</w:t>
      </w:r>
      <w:r>
        <w:rPr>
          <w:color w:val="000000"/>
          <w:spacing w:val="-5"/>
          <w:sz w:val="24"/>
          <w:szCs w:val="23"/>
        </w:rPr>
        <w:t xml:space="preserve"> </w:t>
      </w:r>
      <w:r w:rsidRPr="00202A0B">
        <w:rPr>
          <w:color w:val="000000"/>
          <w:spacing w:val="-3"/>
          <w:sz w:val="24"/>
          <w:szCs w:val="23"/>
        </w:rPr>
        <w:t>Таблицы педагогической диагностики заполняются дважды в год, если</w:t>
      </w:r>
    </w:p>
    <w:p w:rsidR="00D5174C" w:rsidRPr="00202A0B" w:rsidRDefault="00D5174C" w:rsidP="003A5F90">
      <w:pPr>
        <w:shd w:val="clear" w:color="auto" w:fill="FFFFFF"/>
        <w:spacing w:line="250" w:lineRule="exact"/>
        <w:ind w:left="5" w:right="5"/>
        <w:jc w:val="both"/>
      </w:pPr>
      <w:r w:rsidRPr="00202A0B">
        <w:rPr>
          <w:color w:val="000000"/>
          <w:spacing w:val="-5"/>
          <w:sz w:val="24"/>
          <w:szCs w:val="23"/>
        </w:rPr>
        <w:t>другое не предусмотрено в образовательной организации, — в начале и кон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 xml:space="preserve">це учебного года (лучше использовать ручки разных цветов), для проведения </w:t>
      </w:r>
      <w:r w:rsidRPr="00202A0B">
        <w:rPr>
          <w:color w:val="000000"/>
          <w:spacing w:val="-4"/>
          <w:sz w:val="24"/>
          <w:szCs w:val="23"/>
        </w:rPr>
        <w:t xml:space="preserve">сравнительного анализа. Технология работы с таблицами проста и включает </w:t>
      </w:r>
      <w:r w:rsidRPr="00202A0B">
        <w:rPr>
          <w:color w:val="000000"/>
          <w:spacing w:val="-6"/>
          <w:sz w:val="24"/>
          <w:szCs w:val="23"/>
        </w:rPr>
        <w:t>2 этапа.</w:t>
      </w:r>
    </w:p>
    <w:p w:rsidR="00D5174C" w:rsidRPr="00202A0B" w:rsidRDefault="00D5174C" w:rsidP="003A5F90">
      <w:pPr>
        <w:shd w:val="clear" w:color="auto" w:fill="FFFFFF"/>
        <w:spacing w:before="5" w:line="250" w:lineRule="exact"/>
        <w:ind w:left="24" w:right="5"/>
        <w:jc w:val="both"/>
      </w:pPr>
      <w:r w:rsidRPr="00202A0B">
        <w:rPr>
          <w:i/>
          <w:iCs/>
          <w:color w:val="000000"/>
          <w:spacing w:val="-7"/>
          <w:sz w:val="24"/>
          <w:szCs w:val="23"/>
        </w:rPr>
        <w:t xml:space="preserve">Этап 1. </w:t>
      </w:r>
      <w:r w:rsidRPr="00202A0B">
        <w:rPr>
          <w:color w:val="000000"/>
          <w:spacing w:val="-7"/>
          <w:sz w:val="24"/>
          <w:szCs w:val="23"/>
        </w:rPr>
        <w:t>Напротив фамилии и имени каждого ребенка проставляются бал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лы в каждой ячейке указанного параметра, по которым затем считается ито</w:t>
      </w:r>
      <w:r w:rsidRPr="00202A0B">
        <w:rPr>
          <w:color w:val="000000"/>
          <w:spacing w:val="-7"/>
          <w:sz w:val="24"/>
          <w:szCs w:val="23"/>
        </w:rPr>
        <w:t xml:space="preserve">говый показатель по каждому ребенку (среднее значение = все баллы сложить </w:t>
      </w:r>
      <w:r w:rsidRPr="00202A0B">
        <w:rPr>
          <w:color w:val="000000"/>
          <w:spacing w:val="-5"/>
          <w:sz w:val="24"/>
          <w:szCs w:val="23"/>
        </w:rPr>
        <w:t>(по строке) и разделить на количество параметров, округлять до десятых до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>лей). Этот показатель необходим для написания характеристики на конкрет</w:t>
      </w:r>
      <w:r w:rsidRPr="00202A0B">
        <w:rPr>
          <w:color w:val="000000"/>
          <w:spacing w:val="-6"/>
          <w:sz w:val="24"/>
          <w:szCs w:val="23"/>
        </w:rPr>
        <w:softHyphen/>
        <w:t>ного ребенка и проведения индивидуального учета промежуточных результа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тов освоения общеобразовательной программы.</w:t>
      </w:r>
    </w:p>
    <w:p w:rsidR="00D5174C" w:rsidRPr="00202A0B" w:rsidRDefault="00D5174C" w:rsidP="003A5F90">
      <w:pPr>
        <w:shd w:val="clear" w:color="auto" w:fill="FFFFFF"/>
        <w:spacing w:line="250" w:lineRule="exact"/>
        <w:ind w:left="19" w:firstLine="379"/>
        <w:jc w:val="both"/>
      </w:pPr>
      <w:r w:rsidRPr="00202A0B">
        <w:rPr>
          <w:i/>
          <w:iCs/>
          <w:color w:val="000000"/>
          <w:spacing w:val="-7"/>
          <w:sz w:val="24"/>
          <w:szCs w:val="23"/>
        </w:rPr>
        <w:t xml:space="preserve">Этап 2. </w:t>
      </w:r>
      <w:r w:rsidRPr="00202A0B">
        <w:rPr>
          <w:color w:val="000000"/>
          <w:spacing w:val="-7"/>
          <w:sz w:val="24"/>
          <w:szCs w:val="23"/>
        </w:rPr>
        <w:t>Когда все дети прошли диагностику, тогда подсчитывается итого</w:t>
      </w:r>
      <w:r w:rsidRPr="00202A0B">
        <w:rPr>
          <w:color w:val="000000"/>
          <w:spacing w:val="-7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вый показатель по группе (среднее значение = все баллы сложить (по столб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6"/>
          <w:sz w:val="24"/>
          <w:szCs w:val="23"/>
        </w:rPr>
        <w:t xml:space="preserve">цу) и разделить на количество параметров, округлять до десятых долей). Этот </w:t>
      </w:r>
      <w:r w:rsidRPr="00202A0B">
        <w:rPr>
          <w:color w:val="000000"/>
          <w:spacing w:val="-5"/>
          <w:sz w:val="24"/>
          <w:szCs w:val="23"/>
        </w:rPr>
        <w:t>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</w:t>
      </w:r>
      <w:r w:rsidRPr="00202A0B">
        <w:rPr>
          <w:color w:val="000000"/>
          <w:spacing w:val="-6"/>
          <w:sz w:val="24"/>
          <w:szCs w:val="23"/>
        </w:rPr>
        <w:t>групповых промежуточных результатов освоения общеобразовательной программы.</w:t>
      </w:r>
    </w:p>
    <w:p w:rsidR="00D5174C" w:rsidRPr="00202A0B" w:rsidRDefault="00D5174C" w:rsidP="003A5F90">
      <w:pPr>
        <w:shd w:val="clear" w:color="auto" w:fill="FFFFFF"/>
        <w:spacing w:before="5" w:line="250" w:lineRule="exact"/>
        <w:ind w:right="5" w:firstLine="389"/>
        <w:jc w:val="both"/>
      </w:pPr>
      <w:r w:rsidRPr="00202A0B">
        <w:rPr>
          <w:color w:val="000000"/>
          <w:spacing w:val="-4"/>
          <w:sz w:val="24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2"/>
          <w:sz w:val="24"/>
          <w:szCs w:val="23"/>
        </w:rPr>
        <w:t xml:space="preserve">тей с проблемами в развитии. Это позволяет своевременно разрабатывать </w:t>
      </w:r>
      <w:r w:rsidRPr="00202A0B">
        <w:rPr>
          <w:color w:val="000000"/>
          <w:spacing w:val="-4"/>
          <w:sz w:val="24"/>
          <w:szCs w:val="23"/>
        </w:rPr>
        <w:t>для детей индивидуальные образовательные маршруты и оперативно осу</w:t>
      </w:r>
      <w:r w:rsidRPr="00202A0B">
        <w:rPr>
          <w:color w:val="000000"/>
          <w:spacing w:val="-4"/>
          <w:sz w:val="24"/>
          <w:szCs w:val="23"/>
        </w:rPr>
        <w:softHyphen/>
        <w:t xml:space="preserve">ществлять психолого-методическую поддержку педагогов. Нормативными </w:t>
      </w:r>
      <w:r w:rsidRPr="00202A0B">
        <w:rPr>
          <w:color w:val="000000"/>
          <w:spacing w:val="-2"/>
          <w:sz w:val="24"/>
          <w:szCs w:val="23"/>
        </w:rPr>
        <w:t>вариантами развития можно считать средние значения по каждому ребен</w:t>
      </w:r>
      <w:r w:rsidRPr="00202A0B">
        <w:rPr>
          <w:color w:val="000000"/>
          <w:spacing w:val="-3"/>
          <w:sz w:val="24"/>
          <w:szCs w:val="23"/>
        </w:rPr>
        <w:t xml:space="preserve">ку или общегрупповому параметру развития больше 3,8. Эти же параметры </w:t>
      </w:r>
      <w:r w:rsidRPr="00202A0B">
        <w:rPr>
          <w:color w:val="000000"/>
          <w:spacing w:val="-6"/>
          <w:sz w:val="24"/>
          <w:szCs w:val="23"/>
        </w:rPr>
        <w:t>в интервале средних значений от 2,3 до 3,7 можно считать показателями про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 xml:space="preserve">блем в развитии ребенка социального и/или органического генеза, а также </w:t>
      </w:r>
      <w:r w:rsidRPr="00202A0B">
        <w:rPr>
          <w:color w:val="000000"/>
          <w:spacing w:val="-5"/>
          <w:sz w:val="24"/>
          <w:szCs w:val="23"/>
        </w:rPr>
        <w:t>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202A0B">
        <w:rPr>
          <w:color w:val="000000"/>
          <w:spacing w:val="-5"/>
          <w:sz w:val="24"/>
          <w:szCs w:val="23"/>
        </w:rPr>
        <w:softHyphen/>
        <w:t xml:space="preserve">ветствии развития ребенка возрасту, а также необходимости корректировки </w:t>
      </w:r>
      <w:r w:rsidRPr="00202A0B">
        <w:rPr>
          <w:color w:val="000000"/>
          <w:spacing w:val="-4"/>
          <w:sz w:val="24"/>
          <w:szCs w:val="23"/>
        </w:rPr>
        <w:t>педагогического процесса в группе по данному параметру \ данной образо</w:t>
      </w:r>
      <w:r w:rsidRPr="00202A0B">
        <w:rPr>
          <w:color w:val="000000"/>
          <w:spacing w:val="-4"/>
          <w:sz w:val="24"/>
          <w:szCs w:val="23"/>
        </w:rPr>
        <w:softHyphen/>
        <w:t xml:space="preserve">вательной области. </w:t>
      </w:r>
      <w:r w:rsidRPr="00202A0B">
        <w:rPr>
          <w:i/>
          <w:iCs/>
          <w:color w:val="000000"/>
          <w:spacing w:val="-4"/>
          <w:sz w:val="24"/>
          <w:szCs w:val="23"/>
        </w:rPr>
        <w:t>(Указанные интервалы средних значений носят реко</w:t>
      </w:r>
      <w:r w:rsidRPr="00202A0B">
        <w:rPr>
          <w:i/>
          <w:iCs/>
          <w:color w:val="000000"/>
          <w:spacing w:val="-4"/>
          <w:sz w:val="24"/>
          <w:szCs w:val="23"/>
        </w:rPr>
        <w:softHyphen/>
        <w:t>мендательный характер, так как получены с помощью применяемых в пси</w:t>
      </w:r>
      <w:r w:rsidRPr="00202A0B">
        <w:rPr>
          <w:i/>
          <w:iCs/>
          <w:color w:val="000000"/>
          <w:spacing w:val="-4"/>
          <w:sz w:val="24"/>
          <w:szCs w:val="23"/>
        </w:rPr>
        <w:softHyphen/>
        <w:t xml:space="preserve">холого-педагогических исследованиях психометрических процедур, и будут </w:t>
      </w:r>
      <w:r w:rsidRPr="00202A0B">
        <w:rPr>
          <w:i/>
          <w:iCs/>
          <w:color w:val="000000"/>
          <w:spacing w:val="-5"/>
          <w:sz w:val="24"/>
          <w:szCs w:val="23"/>
        </w:rPr>
        <w:t xml:space="preserve">уточняться по мере поступления результатов мониторинга детей данного </w:t>
      </w:r>
      <w:r w:rsidRPr="00202A0B">
        <w:rPr>
          <w:i/>
          <w:iCs/>
          <w:color w:val="000000"/>
          <w:spacing w:val="-4"/>
          <w:sz w:val="24"/>
          <w:szCs w:val="23"/>
        </w:rPr>
        <w:t>возраста.)</w:t>
      </w:r>
    </w:p>
    <w:p w:rsidR="00D5174C" w:rsidRPr="00202A0B" w:rsidRDefault="00D5174C" w:rsidP="003A5F90">
      <w:pPr>
        <w:shd w:val="clear" w:color="auto" w:fill="FFFFFF"/>
        <w:spacing w:line="250" w:lineRule="exact"/>
        <w:ind w:left="14" w:right="10" w:firstLine="374"/>
        <w:jc w:val="both"/>
      </w:pPr>
      <w:r w:rsidRPr="00202A0B">
        <w:rPr>
          <w:color w:val="000000"/>
          <w:spacing w:val="-6"/>
          <w:sz w:val="24"/>
          <w:szCs w:val="23"/>
        </w:rPr>
        <w:t>Наличие математической обработки результатов педагогической диагно</w:t>
      </w:r>
      <w:r w:rsidRPr="00202A0B">
        <w:rPr>
          <w:color w:val="000000"/>
          <w:spacing w:val="-6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стики образовательного процесса оптимизирует хранение и сравнение ре</w:t>
      </w:r>
      <w:r w:rsidRPr="00202A0B">
        <w:rPr>
          <w:color w:val="000000"/>
          <w:spacing w:val="-4"/>
          <w:sz w:val="24"/>
          <w:szCs w:val="23"/>
        </w:rPr>
        <w:softHyphen/>
      </w:r>
      <w:r w:rsidRPr="00202A0B">
        <w:rPr>
          <w:color w:val="000000"/>
          <w:spacing w:val="-5"/>
          <w:sz w:val="24"/>
          <w:szCs w:val="23"/>
        </w:rPr>
        <w:t>зультатов каждого ребенка и позволяет своевременно оптимизировать педа</w:t>
      </w:r>
      <w:r w:rsidRPr="00202A0B">
        <w:rPr>
          <w:color w:val="000000"/>
          <w:spacing w:val="-5"/>
          <w:sz w:val="24"/>
          <w:szCs w:val="23"/>
        </w:rPr>
        <w:softHyphen/>
      </w:r>
      <w:r w:rsidRPr="00202A0B">
        <w:rPr>
          <w:color w:val="000000"/>
          <w:spacing w:val="-4"/>
          <w:sz w:val="24"/>
          <w:szCs w:val="23"/>
        </w:rPr>
        <w:t>гогический процесс в группе детей образовательной организации.</w:t>
      </w:r>
    </w:p>
    <w:p w:rsidR="00D5174C" w:rsidRPr="00202A0B" w:rsidRDefault="00D5174C" w:rsidP="003A5F90">
      <w:pPr>
        <w:shd w:val="clear" w:color="auto" w:fill="FFFFFF"/>
        <w:spacing w:line="250" w:lineRule="exact"/>
        <w:ind w:right="14" w:firstLine="374"/>
        <w:jc w:val="both"/>
      </w:pPr>
    </w:p>
    <w:p w:rsidR="00D5174C" w:rsidRPr="00CD3CF5" w:rsidRDefault="00D5174C" w:rsidP="00CD3CF5">
      <w:r w:rsidRPr="00202A0B">
        <w:br w:type="column"/>
      </w:r>
    </w:p>
    <w:p w:rsidR="00D5174C" w:rsidRPr="00A9200A" w:rsidRDefault="00D5174C">
      <w:pPr>
        <w:shd w:val="clear" w:color="auto" w:fill="FFFFFF"/>
        <w:ind w:right="53"/>
        <w:jc w:val="center"/>
        <w:rPr>
          <w:sz w:val="22"/>
        </w:rPr>
      </w:pPr>
      <w:r w:rsidRPr="00A9200A">
        <w:rPr>
          <w:color w:val="000000"/>
          <w:spacing w:val="3"/>
          <w:sz w:val="24"/>
          <w:szCs w:val="23"/>
        </w:rPr>
        <w:t>Образовательная область «Социально-коммуникативное развитие» (6 – 7 год жизни)</w:t>
      </w:r>
    </w:p>
    <w:p w:rsidR="00D5174C" w:rsidRDefault="00D5174C">
      <w:pPr>
        <w:spacing w:after="14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"/>
        <w:gridCol w:w="1997"/>
        <w:gridCol w:w="992"/>
        <w:gridCol w:w="567"/>
        <w:gridCol w:w="993"/>
        <w:gridCol w:w="567"/>
        <w:gridCol w:w="992"/>
        <w:gridCol w:w="567"/>
        <w:gridCol w:w="992"/>
        <w:gridCol w:w="567"/>
        <w:gridCol w:w="851"/>
        <w:gridCol w:w="567"/>
        <w:gridCol w:w="850"/>
        <w:gridCol w:w="709"/>
        <w:gridCol w:w="850"/>
        <w:gridCol w:w="567"/>
        <w:gridCol w:w="851"/>
        <w:gridCol w:w="567"/>
        <w:gridCol w:w="850"/>
        <w:gridCol w:w="567"/>
      </w:tblGrid>
      <w:tr w:rsidR="00D5174C" w:rsidRPr="007570B3" w:rsidTr="00BB7AB0">
        <w:trPr>
          <w:trHeight w:hRule="exact" w:val="294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pacing w:val="-7"/>
                <w:sz w:val="18"/>
                <w:szCs w:val="18"/>
              </w:rPr>
              <w:t>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01"/>
                <w:sz w:val="17"/>
                <w:szCs w:val="17"/>
              </w:rPr>
              <w:t xml:space="preserve">ФИО </w:t>
            </w:r>
            <w:r>
              <w:rPr>
                <w:color w:val="000000"/>
                <w:spacing w:val="-3"/>
                <w:w w:val="101"/>
                <w:sz w:val="17"/>
                <w:szCs w:val="17"/>
              </w:rPr>
              <w:t>ребенка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23"/>
                <w:w w:val="101"/>
                <w:sz w:val="16"/>
                <w:szCs w:val="16"/>
              </w:rPr>
              <w:t xml:space="preserve">Внимательно </w:t>
            </w:r>
            <w:r w:rsidRPr="00BB7AB0">
              <w:rPr>
                <w:color w:val="000000"/>
                <w:spacing w:val="-3"/>
                <w:w w:val="101"/>
                <w:sz w:val="16"/>
                <w:szCs w:val="16"/>
              </w:rPr>
              <w:t>слушает взросло</w:t>
            </w:r>
            <w:r w:rsidRPr="00BB7AB0">
              <w:rPr>
                <w:color w:val="000000"/>
                <w:spacing w:val="1"/>
                <w:w w:val="101"/>
                <w:sz w:val="16"/>
                <w:szCs w:val="16"/>
              </w:rPr>
              <w:t>го, может дейст</w:t>
            </w:r>
            <w:r w:rsidRPr="00BB7AB0">
              <w:rPr>
                <w:color w:val="000000"/>
                <w:w w:val="101"/>
                <w:sz w:val="16"/>
                <w:szCs w:val="16"/>
              </w:rPr>
              <w:t>вовать по пра</w:t>
            </w:r>
            <w:r w:rsidRPr="00BB7AB0">
              <w:rPr>
                <w:color w:val="000000"/>
                <w:spacing w:val="5"/>
                <w:w w:val="101"/>
                <w:sz w:val="16"/>
                <w:szCs w:val="16"/>
              </w:rPr>
              <w:t xml:space="preserve">вилу и образцу, </w:t>
            </w:r>
            <w:r w:rsidRPr="00BB7AB0">
              <w:rPr>
                <w:color w:val="000000"/>
                <w:spacing w:val="-2"/>
                <w:w w:val="101"/>
                <w:sz w:val="16"/>
                <w:szCs w:val="16"/>
              </w:rPr>
              <w:t>правильно оце</w:t>
            </w:r>
            <w:r w:rsidRPr="00BB7AB0">
              <w:rPr>
                <w:color w:val="000000"/>
                <w:w w:val="101"/>
                <w:sz w:val="16"/>
                <w:szCs w:val="16"/>
              </w:rPr>
              <w:t>нивает результат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6"/>
                <w:sz w:val="16"/>
                <w:szCs w:val="16"/>
              </w:rPr>
              <w:t>Знает и соблюда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>ет правила по</w:t>
            </w:r>
            <w:r w:rsidRPr="00BB7AB0">
              <w:rPr>
                <w:color w:val="000000"/>
                <w:spacing w:val="-1"/>
                <w:sz w:val="16"/>
                <w:szCs w:val="16"/>
              </w:rPr>
              <w:t>ведения в обще</w:t>
            </w:r>
            <w:r w:rsidRPr="00BB7AB0">
              <w:rPr>
                <w:color w:val="000000"/>
                <w:spacing w:val="-6"/>
                <w:sz w:val="16"/>
                <w:szCs w:val="16"/>
              </w:rPr>
              <w:t xml:space="preserve">ственных местах, </w:t>
            </w:r>
            <w:r w:rsidRPr="00BB7AB0">
              <w:rPr>
                <w:color w:val="000000"/>
                <w:spacing w:val="3"/>
                <w:sz w:val="16"/>
                <w:szCs w:val="16"/>
              </w:rPr>
              <w:t>в т. ч. на транс</w:t>
            </w:r>
            <w:r w:rsidRPr="00BB7AB0">
              <w:rPr>
                <w:color w:val="000000"/>
                <w:spacing w:val="-7"/>
                <w:sz w:val="16"/>
                <w:szCs w:val="16"/>
              </w:rPr>
              <w:t xml:space="preserve">порте, в общении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со взрослыми </w:t>
            </w:r>
            <w:r w:rsidRPr="00BB7AB0">
              <w:rPr>
                <w:color w:val="000000"/>
                <w:spacing w:val="-1"/>
                <w:sz w:val="16"/>
                <w:szCs w:val="16"/>
              </w:rPr>
              <w:t xml:space="preserve">и сверстниками,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в природе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7"/>
                <w:sz w:val="16"/>
                <w:szCs w:val="16"/>
              </w:rPr>
              <w:t>Может дать нравст</w:t>
            </w:r>
            <w:r w:rsidRPr="00BB7AB0">
              <w:rPr>
                <w:color w:val="000000"/>
                <w:spacing w:val="-7"/>
                <w:sz w:val="16"/>
                <w:szCs w:val="16"/>
              </w:rPr>
              <w:softHyphen/>
              <w:t xml:space="preserve">венную оценку своим и чужим 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>поступкам / дейст</w:t>
            </w:r>
            <w:r w:rsidRPr="00BB7AB0">
              <w:rPr>
                <w:color w:val="000000"/>
                <w:spacing w:val="2"/>
                <w:sz w:val="16"/>
                <w:szCs w:val="16"/>
              </w:rPr>
              <w:t xml:space="preserve">виям, в том числе </w:t>
            </w:r>
            <w:r w:rsidRPr="00BB7AB0">
              <w:rPr>
                <w:color w:val="000000"/>
                <w:spacing w:val="-8"/>
                <w:sz w:val="16"/>
                <w:szCs w:val="16"/>
              </w:rPr>
              <w:t>изображенным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3"/>
                <w:sz w:val="16"/>
                <w:szCs w:val="16"/>
              </w:rPr>
              <w:t>Может определить ба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 xml:space="preserve">зовые эмоциональные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состояния партнеров </w:t>
            </w:r>
            <w:r w:rsidRPr="00BB7AB0">
              <w:rPr>
                <w:color w:val="000000"/>
                <w:sz w:val="16"/>
                <w:szCs w:val="16"/>
              </w:rPr>
              <w:t xml:space="preserve">по общению в т. ч. на </w:t>
            </w:r>
            <w:r w:rsidRPr="00BB7AB0">
              <w:rPr>
                <w:color w:val="000000"/>
                <w:spacing w:val="-6"/>
                <w:sz w:val="16"/>
                <w:szCs w:val="16"/>
              </w:rPr>
              <w:t>иллюстрации. Эмоцио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 xml:space="preserve">нально откликается на 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 xml:space="preserve">переживания близких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взрослых, детей, 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>персонажей сказок и историй, мультфиль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мов и художественных 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>фильмов, кукольных спектаклей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5"/>
                <w:sz w:val="16"/>
                <w:szCs w:val="16"/>
              </w:rPr>
              <w:t>Имеет предпоч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BB7AB0">
              <w:rPr>
                <w:color w:val="000000"/>
                <w:spacing w:val="-4"/>
                <w:sz w:val="16"/>
                <w:szCs w:val="16"/>
              </w:rPr>
              <w:t>тение в игре, вы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боре видов труда и творчества, может обосновать свой выбор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8"/>
                <w:sz w:val="16"/>
                <w:szCs w:val="16"/>
              </w:rPr>
              <w:t xml:space="preserve">Договаривается 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 xml:space="preserve">и принимает роль </w:t>
            </w:r>
            <w:r w:rsidRPr="00BB7AB0">
              <w:rPr>
                <w:color w:val="000000"/>
                <w:spacing w:val="2"/>
                <w:sz w:val="16"/>
                <w:szCs w:val="16"/>
              </w:rPr>
              <w:t>в игре со сверст</w:t>
            </w:r>
            <w:r w:rsidRPr="00BB7AB0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BB7AB0">
              <w:rPr>
                <w:color w:val="000000"/>
                <w:spacing w:val="-6"/>
                <w:sz w:val="16"/>
                <w:szCs w:val="16"/>
              </w:rPr>
              <w:t>никами, соблю</w:t>
            </w:r>
            <w:r w:rsidRPr="00BB7AB0">
              <w:rPr>
                <w:color w:val="000000"/>
                <w:spacing w:val="-2"/>
                <w:sz w:val="16"/>
                <w:szCs w:val="16"/>
              </w:rPr>
              <w:t>дает ролевое по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ведение, прояв</w:t>
            </w:r>
            <w:r w:rsidRPr="00BB7AB0">
              <w:rPr>
                <w:color w:val="000000"/>
                <w:spacing w:val="-3"/>
                <w:sz w:val="16"/>
                <w:szCs w:val="16"/>
              </w:rPr>
              <w:t xml:space="preserve">ляет  инициативу </w:t>
            </w:r>
            <w:r w:rsidRPr="00BB7AB0">
              <w:rPr>
                <w:color w:val="000000"/>
                <w:spacing w:val="-2"/>
                <w:sz w:val="16"/>
                <w:szCs w:val="16"/>
              </w:rPr>
              <w:t xml:space="preserve">в игре, обогащает </w:t>
            </w:r>
            <w:r w:rsidRPr="00BB7AB0">
              <w:rPr>
                <w:color w:val="000000"/>
                <w:spacing w:val="-8"/>
                <w:sz w:val="16"/>
                <w:szCs w:val="16"/>
              </w:rPr>
              <w:t>сюжет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Оценивает  свои </w:t>
            </w:r>
            <w:r w:rsidRPr="00BB7AB0">
              <w:rPr>
                <w:color w:val="000000"/>
                <w:spacing w:val="15"/>
                <w:sz w:val="16"/>
                <w:szCs w:val="16"/>
              </w:rPr>
              <w:t xml:space="preserve">возможности,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соблюдает  пра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softHyphen/>
              <w:t>вила и преодоле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 xml:space="preserve">вает трудности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в играх с правилами, может объяснить сверс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BB7AB0">
              <w:rPr>
                <w:color w:val="000000"/>
                <w:spacing w:val="1"/>
                <w:sz w:val="16"/>
                <w:szCs w:val="16"/>
              </w:rPr>
              <w:t xml:space="preserve">тникам правила 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>игры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3"/>
                <w:sz w:val="16"/>
                <w:szCs w:val="16"/>
              </w:rPr>
              <w:t xml:space="preserve">Следит за опрятностью </w:t>
            </w:r>
            <w:r w:rsidRPr="00BB7AB0">
              <w:rPr>
                <w:color w:val="000000"/>
                <w:spacing w:val="-4"/>
                <w:sz w:val="16"/>
                <w:szCs w:val="16"/>
              </w:rPr>
              <w:t xml:space="preserve">своего  внешнего  вида. </w:t>
            </w:r>
            <w:r w:rsidRPr="00BB7AB0">
              <w:rPr>
                <w:color w:val="000000"/>
                <w:spacing w:val="-6"/>
                <w:sz w:val="16"/>
                <w:szCs w:val="16"/>
              </w:rPr>
              <w:t xml:space="preserve">Не нуждается в помощи взрослого в одевании/ 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 xml:space="preserve">раздевании, приеме </w:t>
            </w:r>
            <w:r w:rsidRPr="00BB7AB0">
              <w:rPr>
                <w:color w:val="000000"/>
                <w:sz w:val="16"/>
                <w:szCs w:val="16"/>
              </w:rPr>
              <w:t>пищи, выполнении ги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t>гиенических процедур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rPr>
                <w:sz w:val="16"/>
                <w:szCs w:val="16"/>
              </w:rPr>
            </w:pPr>
            <w:r w:rsidRPr="00BB7AB0">
              <w:rPr>
                <w:color w:val="000000"/>
                <w:spacing w:val="-5"/>
                <w:sz w:val="16"/>
                <w:szCs w:val="16"/>
              </w:rPr>
              <w:t>Итоговый пока</w:t>
            </w:r>
            <w:r w:rsidRPr="00BB7AB0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BB7AB0">
              <w:rPr>
                <w:color w:val="000000"/>
                <w:spacing w:val="-3"/>
                <w:sz w:val="16"/>
                <w:szCs w:val="16"/>
              </w:rPr>
              <w:t>затель по каждо</w:t>
            </w:r>
            <w:r w:rsidRPr="00BB7AB0">
              <w:rPr>
                <w:color w:val="000000"/>
                <w:spacing w:val="-8"/>
                <w:sz w:val="16"/>
                <w:szCs w:val="16"/>
              </w:rPr>
              <w:t>му ребенку (сред</w:t>
            </w:r>
            <w:r w:rsidRPr="00BB7AB0">
              <w:rPr>
                <w:color w:val="000000"/>
                <w:spacing w:val="-6"/>
                <w:sz w:val="16"/>
                <w:szCs w:val="16"/>
              </w:rPr>
              <w:t>нее значение)</w:t>
            </w:r>
          </w:p>
        </w:tc>
      </w:tr>
      <w:tr w:rsidR="00D5174C" w:rsidRPr="007570B3" w:rsidTr="00BB7AB0">
        <w:trPr>
          <w:trHeight w:hRule="exact" w:val="283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jc w:val="center"/>
            </w:pPr>
          </w:p>
          <w:p w:rsidR="00D5174C" w:rsidRPr="007570B3" w:rsidRDefault="00D5174C" w:rsidP="00BB7AB0">
            <w:pPr>
              <w:jc w:val="center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jc w:val="center"/>
            </w:pPr>
          </w:p>
          <w:p w:rsidR="00D5174C" w:rsidRPr="007570B3" w:rsidRDefault="00D5174C" w:rsidP="00BB7AB0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B7AB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val="22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  <w:tr w:rsidR="00D5174C" w:rsidRPr="007570B3" w:rsidTr="00A9200A">
        <w:trPr>
          <w:trHeight w:hRule="exact" w:val="806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A9200A">
            <w:pPr>
              <w:shd w:val="clear" w:color="auto" w:fill="FFFFFF"/>
              <w:spacing w:line="202" w:lineRule="exact"/>
              <w:ind w:hanging="10"/>
              <w:jc w:val="center"/>
            </w:pPr>
            <w:r w:rsidRPr="00BB7AB0">
              <w:rPr>
                <w:color w:val="000000"/>
                <w:spacing w:val="-6"/>
                <w:w w:val="101"/>
                <w:szCs w:val="17"/>
              </w:rPr>
              <w:t>Итоговый пока</w:t>
            </w:r>
            <w:r w:rsidRPr="00BB7AB0">
              <w:rPr>
                <w:color w:val="000000"/>
                <w:spacing w:val="-4"/>
                <w:w w:val="101"/>
                <w:szCs w:val="17"/>
              </w:rPr>
              <w:t xml:space="preserve">затель по группе </w:t>
            </w:r>
            <w:r w:rsidRPr="00BB7AB0">
              <w:rPr>
                <w:color w:val="000000"/>
                <w:spacing w:val="-6"/>
                <w:w w:val="101"/>
                <w:szCs w:val="17"/>
              </w:rPr>
              <w:t>(среднее значе</w:t>
            </w:r>
            <w:r w:rsidRPr="00BB7AB0">
              <w:rPr>
                <w:color w:val="000000"/>
                <w:spacing w:val="-8"/>
                <w:w w:val="101"/>
                <w:szCs w:val="17"/>
              </w:rPr>
              <w:t>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>
            <w:pPr>
              <w:shd w:val="clear" w:color="auto" w:fill="FFFFFF"/>
            </w:pPr>
          </w:p>
        </w:tc>
      </w:tr>
    </w:tbl>
    <w:p w:rsidR="00D5174C" w:rsidRDefault="00D5174C"/>
    <w:p w:rsidR="00D5174C" w:rsidRPr="00A9200A" w:rsidRDefault="00D5174C" w:rsidP="00A9200A">
      <w:pPr>
        <w:shd w:val="clear" w:color="auto" w:fill="FFFFFF"/>
        <w:ind w:right="53"/>
        <w:jc w:val="center"/>
        <w:rPr>
          <w:sz w:val="22"/>
        </w:rPr>
      </w:pPr>
      <w:r>
        <w:br w:type="page"/>
      </w:r>
      <w:r w:rsidRPr="00A9200A">
        <w:rPr>
          <w:color w:val="000000"/>
          <w:spacing w:val="3"/>
          <w:sz w:val="24"/>
          <w:szCs w:val="23"/>
        </w:rPr>
        <w:t>Образовательная область «</w:t>
      </w:r>
      <w:r>
        <w:rPr>
          <w:color w:val="000000"/>
          <w:spacing w:val="3"/>
          <w:sz w:val="24"/>
          <w:szCs w:val="23"/>
        </w:rPr>
        <w:t>Познавательное</w:t>
      </w:r>
      <w:r w:rsidRPr="00A9200A">
        <w:rPr>
          <w:color w:val="000000"/>
          <w:spacing w:val="3"/>
          <w:sz w:val="24"/>
          <w:szCs w:val="23"/>
        </w:rPr>
        <w:t xml:space="preserve"> развитие» (6 – 7 год жизни)</w:t>
      </w:r>
    </w:p>
    <w:tbl>
      <w:tblPr>
        <w:tblW w:w="16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83"/>
        <w:gridCol w:w="1446"/>
        <w:gridCol w:w="709"/>
        <w:gridCol w:w="640"/>
        <w:gridCol w:w="746"/>
        <w:gridCol w:w="552"/>
        <w:gridCol w:w="746"/>
        <w:gridCol w:w="551"/>
        <w:gridCol w:w="746"/>
        <w:gridCol w:w="551"/>
        <w:gridCol w:w="746"/>
        <w:gridCol w:w="551"/>
        <w:gridCol w:w="746"/>
        <w:gridCol w:w="551"/>
        <w:gridCol w:w="746"/>
        <w:gridCol w:w="551"/>
        <w:gridCol w:w="746"/>
        <w:gridCol w:w="551"/>
        <w:gridCol w:w="746"/>
        <w:gridCol w:w="551"/>
        <w:gridCol w:w="746"/>
        <w:gridCol w:w="551"/>
        <w:gridCol w:w="746"/>
        <w:gridCol w:w="551"/>
      </w:tblGrid>
      <w:tr w:rsidR="00D5174C" w:rsidRPr="007570B3" w:rsidTr="007570B3">
        <w:trPr>
          <w:cantSplit/>
          <w:trHeight w:val="2608"/>
        </w:trPr>
        <w:tc>
          <w:tcPr>
            <w:tcW w:w="283" w:type="dxa"/>
            <w:vMerge w:val="restart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ФИО ребенка</w:t>
            </w:r>
          </w:p>
        </w:tc>
        <w:tc>
          <w:tcPr>
            <w:tcW w:w="709" w:type="dxa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Проявляет познавательный интерес в быту и в организованной деятельности, ищет способы определения свойств незнакомых предметов</w:t>
            </w:r>
          </w:p>
        </w:tc>
        <w:tc>
          <w:tcPr>
            <w:tcW w:w="640" w:type="dxa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Знает свои имя и фамилию, страну и адрес проживания, имена и фамилии родителей, их место работы и род занятий, свое близкое окружение</w:t>
            </w:r>
          </w:p>
        </w:tc>
        <w:tc>
          <w:tcPr>
            <w:tcW w:w="1298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Знает герб, флаг, гимн России, столицу. Может назвать некоторые государственные праздники и их значение в жизни граждан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Может назвать некоторые достопримечательности родного города / поселка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Имеет представление о космосе, планете Земля, умеет наблюдать за Солнцем и Луной как небесными объектами, знает о их значении в жизнедеятельности всего живого на планете (смена времен года, смена дня и ночи)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Знает название зверей, птиц, пресмыкающихся, земноводных, насекомых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Количественный и порядковый счет в пределах 20, знает состав числа до 10 из единиц и из двух меньших (до 5)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Составляет и решает задачи в одно действие на «+», пользуясь цифрами и арифметическими знаками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Знает способы изменения величины: длины, массы. Пользуется условной меркой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Называет отрезок, угол, круг, овал, многоугольник, шар, куб, проводит их сравнение. Умеет делить фигуры на несколько частей и составлять целое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Знает временные отношения: день – неделя – месяц, минута – час (по часам), последовательность времен года и дней недели</w:t>
            </w:r>
          </w:p>
        </w:tc>
        <w:tc>
          <w:tcPr>
            <w:tcW w:w="1297" w:type="dxa"/>
            <w:gridSpan w:val="2"/>
            <w:textDirection w:val="btLr"/>
            <w:vAlign w:val="center"/>
          </w:tcPr>
          <w:p w:rsidR="00D5174C" w:rsidRPr="007570B3" w:rsidRDefault="00D5174C" w:rsidP="007570B3">
            <w:pPr>
              <w:ind w:left="113" w:right="113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5174C" w:rsidRPr="007570B3" w:rsidTr="007570B3">
        <w:tc>
          <w:tcPr>
            <w:tcW w:w="283" w:type="dxa"/>
            <w:vMerge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сентябрь</w:t>
            </w: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4"/>
                <w:szCs w:val="16"/>
              </w:rPr>
            </w:pPr>
            <w:r w:rsidRPr="007570B3">
              <w:rPr>
                <w:sz w:val="14"/>
                <w:szCs w:val="16"/>
              </w:rPr>
              <w:t>май</w:t>
            </w: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7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8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9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10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11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12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13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14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15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16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17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18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19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20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21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22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23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24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283"/>
        </w:trPr>
        <w:tc>
          <w:tcPr>
            <w:tcW w:w="283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sz w:val="16"/>
                <w:szCs w:val="16"/>
              </w:rPr>
              <w:t>25</w:t>
            </w:r>
          </w:p>
        </w:tc>
        <w:tc>
          <w:tcPr>
            <w:tcW w:w="14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  <w:tr w:rsidR="00D5174C" w:rsidRPr="007570B3" w:rsidTr="007570B3">
        <w:trPr>
          <w:trHeight w:val="510"/>
        </w:trPr>
        <w:tc>
          <w:tcPr>
            <w:tcW w:w="1729" w:type="dxa"/>
            <w:gridSpan w:val="2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  <w:r w:rsidRPr="007570B3">
              <w:rPr>
                <w:color w:val="000000"/>
                <w:spacing w:val="-6"/>
                <w:w w:val="101"/>
                <w:sz w:val="16"/>
                <w:szCs w:val="17"/>
              </w:rPr>
              <w:t>Итоговый пока</w:t>
            </w:r>
            <w:r w:rsidRPr="007570B3">
              <w:rPr>
                <w:color w:val="000000"/>
                <w:spacing w:val="-4"/>
                <w:w w:val="101"/>
                <w:sz w:val="16"/>
                <w:szCs w:val="17"/>
              </w:rPr>
              <w:t xml:space="preserve">затель по группе </w:t>
            </w:r>
            <w:r w:rsidRPr="007570B3">
              <w:rPr>
                <w:color w:val="000000"/>
                <w:spacing w:val="-6"/>
                <w:w w:val="101"/>
                <w:sz w:val="16"/>
                <w:szCs w:val="17"/>
              </w:rPr>
              <w:t>(среднее значе</w:t>
            </w:r>
            <w:r w:rsidRPr="007570B3">
              <w:rPr>
                <w:color w:val="000000"/>
                <w:spacing w:val="-8"/>
                <w:w w:val="101"/>
                <w:sz w:val="16"/>
                <w:szCs w:val="17"/>
              </w:rPr>
              <w:t>ние)</w:t>
            </w:r>
          </w:p>
        </w:tc>
        <w:tc>
          <w:tcPr>
            <w:tcW w:w="709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:rsidR="00D5174C" w:rsidRPr="007570B3" w:rsidRDefault="00D5174C" w:rsidP="007570B3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74C" w:rsidRDefault="00D5174C" w:rsidP="007A1235">
      <w:pPr>
        <w:shd w:val="clear" w:color="auto" w:fill="FFFFFF"/>
        <w:ind w:left="24"/>
        <w:jc w:val="center"/>
      </w:pPr>
      <w:r>
        <w:br w:type="page"/>
      </w:r>
      <w:r>
        <w:rPr>
          <w:color w:val="000000"/>
          <w:spacing w:val="-4"/>
          <w:sz w:val="24"/>
          <w:szCs w:val="24"/>
        </w:rPr>
        <w:t>Образовательная область «Речевое развитие» (6 – 7 год жизни)</w:t>
      </w:r>
    </w:p>
    <w:p w:rsidR="00D5174C" w:rsidRDefault="00D5174C" w:rsidP="007A1235">
      <w:pPr>
        <w:spacing w:after="13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4"/>
        <w:gridCol w:w="3302"/>
        <w:gridCol w:w="1559"/>
        <w:gridCol w:w="851"/>
        <w:gridCol w:w="1559"/>
        <w:gridCol w:w="850"/>
        <w:gridCol w:w="1560"/>
        <w:gridCol w:w="850"/>
        <w:gridCol w:w="1559"/>
        <w:gridCol w:w="851"/>
        <w:gridCol w:w="1559"/>
        <w:gridCol w:w="851"/>
      </w:tblGrid>
      <w:tr w:rsidR="00D5174C" w:rsidRPr="007570B3" w:rsidTr="00D22E19">
        <w:trPr>
          <w:trHeight w:hRule="exact" w:val="170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</w:rPr>
            </w:pPr>
            <w:r w:rsidRPr="00881AF9">
              <w:rPr>
                <w:color w:val="000000"/>
                <w:sz w:val="18"/>
                <w:szCs w:val="17"/>
              </w:rPr>
              <w:t xml:space="preserve">№ </w:t>
            </w:r>
            <w:r w:rsidRPr="00881AF9">
              <w:rPr>
                <w:color w:val="000000"/>
                <w:spacing w:val="-1"/>
                <w:sz w:val="18"/>
                <w:szCs w:val="17"/>
              </w:rPr>
              <w:t>п/п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</w:rPr>
            </w:pPr>
            <w:r w:rsidRPr="00881AF9">
              <w:rPr>
                <w:color w:val="000000"/>
                <w:spacing w:val="1"/>
                <w:sz w:val="18"/>
                <w:szCs w:val="17"/>
              </w:rPr>
              <w:t xml:space="preserve">ФИО </w:t>
            </w:r>
            <w:r w:rsidRPr="00881AF9">
              <w:rPr>
                <w:color w:val="000000"/>
                <w:spacing w:val="-1"/>
                <w:sz w:val="18"/>
                <w:szCs w:val="17"/>
              </w:rPr>
              <w:t>ребенка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47BED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81AF9">
              <w:rPr>
                <w:color w:val="000000"/>
                <w:spacing w:val="7"/>
                <w:sz w:val="18"/>
                <w:szCs w:val="17"/>
              </w:rPr>
              <w:t>Называет некоторые жанры детской ли</w:t>
            </w:r>
            <w:r w:rsidRPr="00881AF9">
              <w:rPr>
                <w:color w:val="000000"/>
                <w:spacing w:val="6"/>
                <w:sz w:val="18"/>
                <w:szCs w:val="17"/>
              </w:rPr>
              <w:t xml:space="preserve">тературы, имеет предпочтение в жанрах </w:t>
            </w:r>
            <w:r w:rsidRPr="00881AF9">
              <w:rPr>
                <w:color w:val="000000"/>
                <w:spacing w:val="4"/>
                <w:sz w:val="18"/>
                <w:szCs w:val="17"/>
              </w:rPr>
              <w:t>воспринимаемых текстов, может интона</w:t>
            </w:r>
            <w:r w:rsidRPr="00881AF9">
              <w:rPr>
                <w:color w:val="000000"/>
                <w:spacing w:val="2"/>
                <w:sz w:val="18"/>
                <w:szCs w:val="17"/>
              </w:rPr>
              <w:t xml:space="preserve">ционно выразительно продекламировать </w:t>
            </w:r>
            <w:r w:rsidRPr="00881AF9">
              <w:rPr>
                <w:color w:val="000000"/>
                <w:sz w:val="18"/>
                <w:szCs w:val="17"/>
              </w:rPr>
              <w:t>небольшой текст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81AF9">
              <w:rPr>
                <w:color w:val="000000"/>
                <w:sz w:val="18"/>
                <w:szCs w:val="17"/>
              </w:rPr>
              <w:t>Пересказывает и драматизирует не</w:t>
            </w:r>
            <w:r w:rsidRPr="00881AF9">
              <w:rPr>
                <w:color w:val="000000"/>
                <w:spacing w:val="2"/>
                <w:sz w:val="18"/>
                <w:szCs w:val="17"/>
              </w:rPr>
              <w:t>большие литературные произведе</w:t>
            </w:r>
            <w:r w:rsidRPr="00881AF9">
              <w:rPr>
                <w:color w:val="000000"/>
                <w:spacing w:val="1"/>
                <w:sz w:val="18"/>
                <w:szCs w:val="17"/>
              </w:rPr>
              <w:t xml:space="preserve">ния, составляет по плану и образцу </w:t>
            </w:r>
            <w:r w:rsidRPr="00881AF9">
              <w:rPr>
                <w:color w:val="000000"/>
                <w:spacing w:val="2"/>
                <w:sz w:val="18"/>
                <w:szCs w:val="17"/>
              </w:rPr>
              <w:t>рассказы о предмете, по сюжетной картине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881AF9">
              <w:rPr>
                <w:color w:val="000000"/>
                <w:spacing w:val="1"/>
                <w:sz w:val="18"/>
                <w:szCs w:val="17"/>
              </w:rPr>
              <w:t>Различает звук, слог, слово, предложение, определяет их последовательность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202" w:lineRule="exact"/>
              <w:rPr>
                <w:sz w:val="18"/>
              </w:rPr>
            </w:pPr>
            <w:r w:rsidRPr="00881AF9">
              <w:rPr>
                <w:color w:val="000000"/>
                <w:spacing w:val="1"/>
                <w:sz w:val="18"/>
                <w:szCs w:val="17"/>
              </w:rPr>
              <w:t xml:space="preserve">При необходимости обосновать </w:t>
            </w:r>
            <w:r w:rsidRPr="00881AF9">
              <w:rPr>
                <w:color w:val="000000"/>
                <w:spacing w:val="-2"/>
                <w:sz w:val="18"/>
                <w:szCs w:val="17"/>
              </w:rPr>
              <w:t>свой выбор употребляет обобща</w:t>
            </w:r>
            <w:r w:rsidRPr="00881AF9">
              <w:rPr>
                <w:color w:val="000000"/>
                <w:sz w:val="18"/>
                <w:szCs w:val="17"/>
              </w:rPr>
              <w:t>ющие слова, синонимы, антонимы, сложные предложения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197" w:lineRule="exact"/>
              <w:rPr>
                <w:sz w:val="18"/>
              </w:rPr>
            </w:pPr>
            <w:r w:rsidRPr="00881AF9">
              <w:rPr>
                <w:color w:val="000000"/>
                <w:spacing w:val="4"/>
                <w:sz w:val="18"/>
                <w:szCs w:val="17"/>
              </w:rPr>
              <w:t xml:space="preserve">Итоговый показатель по </w:t>
            </w:r>
            <w:r w:rsidRPr="00881AF9">
              <w:rPr>
                <w:color w:val="000000"/>
                <w:spacing w:val="-3"/>
                <w:sz w:val="18"/>
                <w:szCs w:val="17"/>
              </w:rPr>
              <w:t xml:space="preserve">каждому ребенку (среднее </w:t>
            </w:r>
            <w:r w:rsidRPr="00881AF9">
              <w:rPr>
                <w:color w:val="000000"/>
                <w:sz w:val="18"/>
                <w:szCs w:val="17"/>
              </w:rPr>
              <w:t>значение)</w:t>
            </w:r>
          </w:p>
        </w:tc>
      </w:tr>
      <w:tr w:rsidR="00D5174C" w:rsidRPr="007570B3" w:rsidTr="00D22E19">
        <w:trPr>
          <w:trHeight w:hRule="exact" w:val="269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/>
          <w:p w:rsidR="00D5174C" w:rsidRPr="007570B3" w:rsidRDefault="00D5174C" w:rsidP="00D22E19"/>
        </w:tc>
        <w:tc>
          <w:tcPr>
            <w:tcW w:w="3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/>
          <w:p w:rsidR="00D5174C" w:rsidRPr="007570B3" w:rsidRDefault="00D5174C" w:rsidP="00D22E19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7"/>
                <w:szCs w:val="17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7"/>
                <w:szCs w:val="17"/>
              </w:rPr>
              <w:t>сентябрь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7"/>
                <w:szCs w:val="17"/>
              </w:rPr>
              <w:t>май</w:t>
            </w: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tabs>
                <w:tab w:val="left" w:leader="underscore" w:pos="1618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tabs>
                <w:tab w:val="left" w:leader="underscore" w:pos="1618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tabs>
                <w:tab w:val="left" w:leader="underscore" w:pos="1618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28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2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 w:rsidRPr="007570B3">
              <w:rPr>
                <w:color w:val="000000"/>
                <w:sz w:val="17"/>
                <w:szCs w:val="17"/>
              </w:rPr>
              <w:t>30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  <w:tr w:rsidR="00D5174C" w:rsidRPr="007570B3" w:rsidTr="00D22E19">
        <w:trPr>
          <w:trHeight w:hRule="exact" w:val="634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202" w:lineRule="exact"/>
              <w:ind w:hanging="14"/>
              <w:jc w:val="center"/>
            </w:pPr>
            <w:r w:rsidRPr="00BB7AB0">
              <w:rPr>
                <w:color w:val="000000"/>
                <w:spacing w:val="-6"/>
                <w:w w:val="101"/>
                <w:szCs w:val="17"/>
              </w:rPr>
              <w:t>Итоговый пока</w:t>
            </w:r>
            <w:r w:rsidRPr="00BB7AB0">
              <w:rPr>
                <w:color w:val="000000"/>
                <w:spacing w:val="-4"/>
                <w:w w:val="101"/>
                <w:szCs w:val="17"/>
              </w:rPr>
              <w:t xml:space="preserve">затель по группе </w:t>
            </w:r>
            <w:r w:rsidRPr="00BB7AB0">
              <w:rPr>
                <w:color w:val="000000"/>
                <w:spacing w:val="-6"/>
                <w:w w:val="101"/>
                <w:szCs w:val="17"/>
              </w:rPr>
              <w:t>(среднее значе</w:t>
            </w:r>
            <w:r w:rsidRPr="00BB7AB0">
              <w:rPr>
                <w:color w:val="000000"/>
                <w:spacing w:val="-8"/>
                <w:w w:val="101"/>
                <w:szCs w:val="17"/>
              </w:rPr>
              <w:t>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tabs>
                <w:tab w:val="left" w:leader="underscore" w:pos="1618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</w:tbl>
    <w:p w:rsidR="00D5174C" w:rsidRDefault="00D5174C" w:rsidP="007A1235"/>
    <w:p w:rsidR="00D5174C" w:rsidRDefault="00D5174C" w:rsidP="007A1235">
      <w:pPr>
        <w:shd w:val="clear" w:color="auto" w:fill="FFFFFF"/>
        <w:ind w:right="5"/>
        <w:jc w:val="center"/>
      </w:pPr>
      <w:r>
        <w:br w:type="page"/>
      </w:r>
      <w:r>
        <w:rPr>
          <w:color w:val="000000"/>
          <w:spacing w:val="-4"/>
          <w:sz w:val="24"/>
          <w:szCs w:val="24"/>
        </w:rPr>
        <w:t>Образовательная область «Художественно-эстетическое развитие» (6 – 7 год жизни)</w:t>
      </w:r>
    </w:p>
    <w:p w:rsidR="00D5174C" w:rsidRDefault="00D5174C" w:rsidP="007A1235">
      <w:pPr>
        <w:spacing w:after="13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5"/>
        <w:gridCol w:w="1913"/>
        <w:gridCol w:w="993"/>
        <w:gridCol w:w="708"/>
        <w:gridCol w:w="993"/>
        <w:gridCol w:w="708"/>
        <w:gridCol w:w="993"/>
        <w:gridCol w:w="708"/>
        <w:gridCol w:w="993"/>
        <w:gridCol w:w="708"/>
        <w:gridCol w:w="993"/>
        <w:gridCol w:w="708"/>
        <w:gridCol w:w="993"/>
        <w:gridCol w:w="708"/>
        <w:gridCol w:w="993"/>
        <w:gridCol w:w="708"/>
        <w:gridCol w:w="993"/>
        <w:gridCol w:w="708"/>
      </w:tblGrid>
      <w:tr w:rsidR="00D5174C" w:rsidRPr="007570B3" w:rsidTr="00D22E19">
        <w:trPr>
          <w:trHeight w:hRule="exact" w:val="21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pacing w:val="-7"/>
                <w:sz w:val="18"/>
                <w:szCs w:val="18"/>
              </w:rPr>
              <w:t>п/п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18"/>
                <w:szCs w:val="18"/>
              </w:rPr>
              <w:t xml:space="preserve">ФИО </w:t>
            </w:r>
            <w:r>
              <w:rPr>
                <w:color w:val="000000"/>
                <w:spacing w:val="-7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Знает некоторые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виды искусства, </w:t>
            </w:r>
            <w:r>
              <w:rPr>
                <w:color w:val="000000"/>
                <w:spacing w:val="-5"/>
                <w:sz w:val="18"/>
                <w:szCs w:val="18"/>
              </w:rPr>
              <w:t>имеет предпочте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ние в выборе вида </w:t>
            </w:r>
            <w:r>
              <w:rPr>
                <w:color w:val="000000"/>
                <w:sz w:val="18"/>
                <w:szCs w:val="18"/>
              </w:rPr>
              <w:t>искусства для вос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>приятия, эмоцио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нально реагирует в процессе воспри</w:t>
            </w:r>
            <w:r>
              <w:rPr>
                <w:color w:val="000000"/>
                <w:sz w:val="18"/>
                <w:szCs w:val="18"/>
              </w:rPr>
              <w:t>ятия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Знает направле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ния народного </w:t>
            </w:r>
            <w:r>
              <w:rPr>
                <w:color w:val="000000"/>
                <w:spacing w:val="-2"/>
                <w:sz w:val="18"/>
                <w:szCs w:val="18"/>
              </w:rPr>
              <w:t>творчества, мо</w:t>
            </w:r>
            <w:r>
              <w:rPr>
                <w:color w:val="000000"/>
                <w:spacing w:val="-4"/>
                <w:sz w:val="18"/>
                <w:szCs w:val="18"/>
              </w:rPr>
              <w:t>жет использовать их элементы в те</w:t>
            </w:r>
            <w:r>
              <w:rPr>
                <w:color w:val="000000"/>
                <w:spacing w:val="-4"/>
                <w:sz w:val="18"/>
                <w:szCs w:val="18"/>
              </w:rPr>
              <w:softHyphen/>
            </w:r>
            <w:r>
              <w:rPr>
                <w:color w:val="000000"/>
                <w:spacing w:val="5"/>
                <w:sz w:val="18"/>
                <w:szCs w:val="18"/>
              </w:rPr>
              <w:t xml:space="preserve">атрализованной </w:t>
            </w:r>
            <w:r>
              <w:rPr>
                <w:color w:val="000000"/>
                <w:spacing w:val="-4"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Создает  модели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одного и того же </w:t>
            </w:r>
            <w:r>
              <w:rPr>
                <w:color w:val="000000"/>
                <w:spacing w:val="-3"/>
                <w:sz w:val="18"/>
                <w:szCs w:val="18"/>
              </w:rPr>
              <w:t>предмета из раз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ных видов конструктора и бумаги </w:t>
            </w:r>
            <w:r>
              <w:rPr>
                <w:color w:val="000000"/>
                <w:spacing w:val="-4"/>
                <w:sz w:val="18"/>
                <w:szCs w:val="18"/>
              </w:rPr>
              <w:t>(оригами) по ри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сунку и словесной </w:t>
            </w:r>
            <w:r>
              <w:rPr>
                <w:color w:val="000000"/>
                <w:spacing w:val="-4"/>
                <w:sz w:val="18"/>
                <w:szCs w:val="18"/>
              </w:rPr>
              <w:t>инструкции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5"/>
                <w:sz w:val="18"/>
                <w:szCs w:val="18"/>
              </w:rPr>
              <w:t>Создает  индивиду</w:t>
            </w:r>
            <w:r>
              <w:rPr>
                <w:color w:val="000000"/>
                <w:spacing w:val="-5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альные и коллектив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>ные рисунки, сюжет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1"/>
                <w:sz w:val="18"/>
                <w:szCs w:val="18"/>
              </w:rPr>
              <w:t xml:space="preserve">ные и декоративные </w:t>
            </w:r>
            <w:r>
              <w:rPr>
                <w:color w:val="000000"/>
                <w:spacing w:val="-4"/>
                <w:sz w:val="18"/>
                <w:szCs w:val="18"/>
              </w:rPr>
              <w:t>композиции,  исполь</w:t>
            </w:r>
            <w:r>
              <w:rPr>
                <w:color w:val="000000"/>
                <w:spacing w:val="2"/>
                <w:sz w:val="18"/>
                <w:szCs w:val="18"/>
              </w:rPr>
              <w:t>зуя разные материа</w:t>
            </w:r>
            <w:r>
              <w:rPr>
                <w:color w:val="000000"/>
                <w:spacing w:val="1"/>
                <w:sz w:val="18"/>
                <w:szCs w:val="18"/>
              </w:rPr>
              <w:t>лы и способы созда</w:t>
            </w:r>
            <w:r>
              <w:rPr>
                <w:color w:val="000000"/>
                <w:spacing w:val="-5"/>
                <w:sz w:val="18"/>
                <w:szCs w:val="18"/>
              </w:rPr>
              <w:t>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47BED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Правильно пользуется ножницами, может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резать по извилистой </w:t>
            </w:r>
            <w:r>
              <w:rPr>
                <w:color w:val="000000"/>
                <w:spacing w:val="2"/>
                <w:sz w:val="18"/>
                <w:szCs w:val="18"/>
              </w:rPr>
              <w:t>линии, по кругу, мо</w:t>
            </w:r>
            <w:r>
              <w:rPr>
                <w:color w:val="000000"/>
                <w:spacing w:val="-4"/>
                <w:sz w:val="18"/>
                <w:szCs w:val="18"/>
              </w:rPr>
              <w:t>жет вырезать цепочку предметов из сложен</w:t>
            </w:r>
            <w:r>
              <w:rPr>
                <w:color w:val="000000"/>
                <w:spacing w:val="-6"/>
                <w:sz w:val="18"/>
                <w:szCs w:val="18"/>
              </w:rPr>
              <w:t>ной бумаги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</w:rPr>
              <w:t>Умеет выразитель</w:t>
            </w:r>
            <w:r>
              <w:rPr>
                <w:color w:val="000000"/>
                <w:spacing w:val="-6"/>
                <w:sz w:val="18"/>
                <w:szCs w:val="18"/>
              </w:rPr>
              <w:t>но и ритмично дви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>гаться в соответст</w:t>
            </w:r>
            <w:r>
              <w:rPr>
                <w:color w:val="000000"/>
                <w:sz w:val="18"/>
                <w:szCs w:val="18"/>
              </w:rPr>
              <w:t xml:space="preserve">вии  с характером </w:t>
            </w:r>
            <w:r>
              <w:rPr>
                <w:color w:val="000000"/>
                <w:spacing w:val="-4"/>
                <w:sz w:val="18"/>
                <w:szCs w:val="18"/>
              </w:rPr>
              <w:t>музыки, испыты</w:t>
            </w:r>
            <w:r>
              <w:rPr>
                <w:color w:val="000000"/>
                <w:spacing w:val="-5"/>
                <w:sz w:val="18"/>
                <w:szCs w:val="18"/>
              </w:rPr>
              <w:t>вает эмоциональ</w:t>
            </w:r>
            <w:r>
              <w:rPr>
                <w:color w:val="000000"/>
                <w:spacing w:val="-6"/>
                <w:sz w:val="18"/>
                <w:szCs w:val="18"/>
              </w:rPr>
              <w:t>ное удовольствие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Исполняет сольно и в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ансамбле  на детских </w:t>
            </w:r>
            <w:r>
              <w:rPr>
                <w:color w:val="000000"/>
                <w:spacing w:val="-2"/>
                <w:sz w:val="18"/>
                <w:szCs w:val="18"/>
              </w:rPr>
              <w:t>муз. инструментах не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3"/>
                <w:sz w:val="18"/>
                <w:szCs w:val="18"/>
              </w:rPr>
              <w:t>сложные песни и ме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лодии; может петь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 сопровождении муз. </w:t>
            </w:r>
            <w:r>
              <w:rPr>
                <w:color w:val="000000"/>
                <w:spacing w:val="-5"/>
                <w:sz w:val="18"/>
                <w:szCs w:val="18"/>
              </w:rPr>
              <w:t>инструмента, индивидуально и коллективно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Итоговый показатель по </w:t>
            </w:r>
            <w:r>
              <w:rPr>
                <w:color w:val="000000"/>
                <w:spacing w:val="-5"/>
                <w:sz w:val="18"/>
                <w:szCs w:val="18"/>
              </w:rPr>
              <w:t>каждому ребенку (среднее значение)</w:t>
            </w:r>
          </w:p>
        </w:tc>
      </w:tr>
      <w:tr w:rsidR="00D5174C" w:rsidRPr="007570B3" w:rsidTr="00D22E19">
        <w:trPr>
          <w:trHeight w:hRule="exact" w:val="336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jc w:val="center"/>
            </w:pPr>
          </w:p>
          <w:p w:rsidR="00D5174C" w:rsidRPr="007570B3" w:rsidRDefault="00D5174C" w:rsidP="00D22E19">
            <w:pPr>
              <w:jc w:val="center"/>
            </w:pPr>
          </w:p>
        </w:tc>
        <w:tc>
          <w:tcPr>
            <w:tcW w:w="1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jc w:val="center"/>
            </w:pPr>
          </w:p>
          <w:p w:rsidR="00D5174C" w:rsidRPr="007570B3" w:rsidRDefault="00D5174C" w:rsidP="00D22E1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val="2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D22E19">
        <w:trPr>
          <w:trHeight w:hRule="exact" w:val="56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202" w:lineRule="exact"/>
              <w:ind w:hanging="5"/>
              <w:jc w:val="center"/>
            </w:pPr>
            <w:r w:rsidRPr="00BB7AB0">
              <w:rPr>
                <w:color w:val="000000"/>
                <w:spacing w:val="-6"/>
                <w:w w:val="101"/>
                <w:szCs w:val="17"/>
              </w:rPr>
              <w:t>Итоговый пока</w:t>
            </w:r>
            <w:r w:rsidRPr="00BB7AB0">
              <w:rPr>
                <w:color w:val="000000"/>
                <w:spacing w:val="-4"/>
                <w:w w:val="101"/>
                <w:szCs w:val="17"/>
              </w:rPr>
              <w:t xml:space="preserve">затель по группе </w:t>
            </w:r>
            <w:r w:rsidRPr="00BB7AB0">
              <w:rPr>
                <w:color w:val="000000"/>
                <w:spacing w:val="-6"/>
                <w:w w:val="101"/>
                <w:szCs w:val="17"/>
              </w:rPr>
              <w:t>(среднее значе</w:t>
            </w:r>
            <w:r w:rsidRPr="00BB7AB0">
              <w:rPr>
                <w:color w:val="000000"/>
                <w:spacing w:val="-8"/>
                <w:w w:val="101"/>
                <w:szCs w:val="17"/>
              </w:rPr>
              <w:t>ние)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</w:pPr>
          </w:p>
        </w:tc>
      </w:tr>
    </w:tbl>
    <w:p w:rsidR="00D5174C" w:rsidRDefault="00D5174C" w:rsidP="00B47BED">
      <w:pPr>
        <w:shd w:val="clear" w:color="auto" w:fill="FFFFFF"/>
        <w:ind w:right="24"/>
        <w:jc w:val="center"/>
      </w:pPr>
      <w:r>
        <w:br w:type="page"/>
      </w:r>
      <w:r>
        <w:rPr>
          <w:color w:val="000000"/>
          <w:spacing w:val="-4"/>
          <w:sz w:val="24"/>
          <w:szCs w:val="24"/>
        </w:rPr>
        <w:t>Образовательная область «Физическое развитие» (6 – 7 год жизни)</w:t>
      </w:r>
    </w:p>
    <w:p w:rsidR="00D5174C" w:rsidRDefault="00D5174C" w:rsidP="00B47BED">
      <w:pPr>
        <w:spacing w:after="144"/>
        <w:rPr>
          <w:sz w:val="2"/>
          <w:szCs w:val="2"/>
        </w:rPr>
      </w:pPr>
    </w:p>
    <w:tbl>
      <w:tblPr>
        <w:tblW w:w="16160" w:type="dxa"/>
        <w:jc w:val="center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5"/>
        <w:gridCol w:w="3037"/>
        <w:gridCol w:w="1134"/>
        <w:gridCol w:w="709"/>
        <w:gridCol w:w="1134"/>
        <w:gridCol w:w="709"/>
        <w:gridCol w:w="1134"/>
        <w:gridCol w:w="709"/>
        <w:gridCol w:w="1134"/>
        <w:gridCol w:w="708"/>
        <w:gridCol w:w="1134"/>
        <w:gridCol w:w="709"/>
        <w:gridCol w:w="992"/>
        <w:gridCol w:w="709"/>
        <w:gridCol w:w="1134"/>
        <w:gridCol w:w="709"/>
      </w:tblGrid>
      <w:tr w:rsidR="00D5174C" w:rsidRPr="007570B3" w:rsidTr="00B47BED">
        <w:trPr>
          <w:trHeight w:hRule="exact" w:val="1757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 xml:space="preserve">№ </w:t>
            </w:r>
            <w:r w:rsidRPr="00B438D6">
              <w:rPr>
                <w:color w:val="000000"/>
                <w:spacing w:val="-6"/>
                <w:sz w:val="18"/>
                <w:szCs w:val="18"/>
              </w:rPr>
              <w:t>п/п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1"/>
                <w:sz w:val="18"/>
                <w:szCs w:val="18"/>
              </w:rPr>
              <w:t xml:space="preserve">ФИО </w:t>
            </w:r>
            <w:r w:rsidRPr="00B438D6">
              <w:rPr>
                <w:color w:val="000000"/>
                <w:spacing w:val="-1"/>
                <w:sz w:val="18"/>
                <w:szCs w:val="18"/>
              </w:rPr>
              <w:t>ребенка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Знает о принципах здоро</w:t>
            </w:r>
            <w:r w:rsidRPr="00B438D6">
              <w:rPr>
                <w:color w:val="000000"/>
                <w:spacing w:val="-1"/>
                <w:sz w:val="18"/>
                <w:szCs w:val="18"/>
              </w:rPr>
              <w:t>вого образа жизни (двига</w:t>
            </w:r>
            <w:r w:rsidRPr="00B438D6">
              <w:rPr>
                <w:color w:val="000000"/>
                <w:spacing w:val="1"/>
                <w:sz w:val="18"/>
                <w:szCs w:val="18"/>
              </w:rPr>
              <w:t>тельная активность, зака</w:t>
            </w:r>
            <w:r w:rsidRPr="00B438D6">
              <w:rPr>
                <w:color w:val="000000"/>
                <w:spacing w:val="1"/>
                <w:sz w:val="18"/>
                <w:szCs w:val="18"/>
              </w:rPr>
              <w:softHyphen/>
            </w:r>
            <w:r w:rsidRPr="00B438D6">
              <w:rPr>
                <w:color w:val="000000"/>
                <w:spacing w:val="2"/>
                <w:sz w:val="18"/>
                <w:szCs w:val="18"/>
              </w:rPr>
              <w:t>ливание, здоровое пита</w:t>
            </w:r>
            <w:r w:rsidRPr="00B438D6">
              <w:rPr>
                <w:color w:val="000000"/>
                <w:spacing w:val="6"/>
                <w:sz w:val="18"/>
                <w:szCs w:val="18"/>
              </w:rPr>
              <w:t xml:space="preserve">ние, правильная осанка) </w:t>
            </w:r>
            <w:r w:rsidRPr="00B438D6">
              <w:rPr>
                <w:color w:val="000000"/>
                <w:sz w:val="18"/>
                <w:szCs w:val="18"/>
              </w:rPr>
              <w:t>и старается их соблюдать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2"/>
                <w:sz w:val="18"/>
                <w:szCs w:val="18"/>
              </w:rPr>
              <w:t>Называет атрибуты не</w:t>
            </w:r>
            <w:r w:rsidRPr="00B438D6">
              <w:rPr>
                <w:color w:val="000000"/>
                <w:spacing w:val="-2"/>
                <w:sz w:val="18"/>
                <w:szCs w:val="18"/>
              </w:rPr>
              <w:softHyphen/>
            </w:r>
            <w:r w:rsidRPr="00B438D6">
              <w:rPr>
                <w:color w:val="000000"/>
                <w:spacing w:val="-1"/>
                <w:sz w:val="18"/>
                <w:szCs w:val="18"/>
              </w:rPr>
              <w:t xml:space="preserve">которых видов спорта, 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t xml:space="preserve">имеет предпочтение в выборе подвижных </w:t>
            </w:r>
            <w:r w:rsidRPr="00B438D6">
              <w:rPr>
                <w:color w:val="000000"/>
                <w:spacing w:val="-3"/>
                <w:sz w:val="18"/>
                <w:szCs w:val="18"/>
              </w:rPr>
              <w:t>игр с правилами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4"/>
                <w:sz w:val="18"/>
                <w:szCs w:val="18"/>
              </w:rPr>
              <w:t>Выполняет ОРУ по собственной инициати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softHyphen/>
              <w:t>ве, согласует движения рук и ног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2"/>
                <w:sz w:val="18"/>
                <w:szCs w:val="18"/>
              </w:rPr>
              <w:t xml:space="preserve">Умеет прыгать в длину 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t>с места, с разбега, в вы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softHyphen/>
            </w:r>
            <w:r w:rsidRPr="00B438D6">
              <w:rPr>
                <w:color w:val="000000"/>
                <w:spacing w:val="-5"/>
                <w:sz w:val="18"/>
                <w:szCs w:val="18"/>
              </w:rPr>
              <w:t xml:space="preserve">соту с разбега, через </w:t>
            </w:r>
            <w:r w:rsidRPr="00B438D6">
              <w:rPr>
                <w:color w:val="000000"/>
                <w:spacing w:val="-1"/>
                <w:sz w:val="18"/>
                <w:szCs w:val="18"/>
              </w:rPr>
              <w:t>скакалку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B47BED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4"/>
                <w:sz w:val="18"/>
                <w:szCs w:val="18"/>
              </w:rPr>
              <w:t xml:space="preserve">Умеет перестраиваться </w:t>
            </w:r>
            <w:r w:rsidRPr="00B438D6">
              <w:rPr>
                <w:color w:val="000000"/>
                <w:spacing w:val="-8"/>
                <w:sz w:val="18"/>
                <w:szCs w:val="18"/>
              </w:rPr>
              <w:t xml:space="preserve">в 3 </w:t>
            </w:r>
            <w:r>
              <w:rPr>
                <w:color w:val="000000"/>
                <w:spacing w:val="-8"/>
                <w:sz w:val="18"/>
                <w:szCs w:val="18"/>
              </w:rPr>
              <w:t>–</w:t>
            </w:r>
            <w:r w:rsidRPr="00B438D6">
              <w:rPr>
                <w:color w:val="000000"/>
                <w:spacing w:val="-8"/>
                <w:sz w:val="18"/>
                <w:szCs w:val="18"/>
              </w:rPr>
              <w:t xml:space="preserve"> 4 колонны, в 2 </w:t>
            </w:r>
            <w:r>
              <w:rPr>
                <w:color w:val="000000"/>
                <w:spacing w:val="-8"/>
                <w:sz w:val="18"/>
                <w:szCs w:val="18"/>
              </w:rPr>
              <w:t>–</w:t>
            </w:r>
            <w:r w:rsidRPr="00B438D6">
              <w:rPr>
                <w:color w:val="000000"/>
                <w:spacing w:val="-8"/>
                <w:sz w:val="18"/>
                <w:szCs w:val="18"/>
              </w:rPr>
              <w:t xml:space="preserve"> 3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B438D6">
              <w:rPr>
                <w:color w:val="000000"/>
                <w:spacing w:val="4"/>
                <w:sz w:val="18"/>
                <w:szCs w:val="18"/>
              </w:rPr>
              <w:t>круга на ходу, в 2 ше</w:t>
            </w:r>
            <w:r w:rsidRPr="00B438D6">
              <w:rPr>
                <w:color w:val="000000"/>
                <w:spacing w:val="-5"/>
                <w:sz w:val="18"/>
                <w:szCs w:val="18"/>
              </w:rPr>
              <w:t xml:space="preserve">ренги после пересчета, </w:t>
            </w:r>
            <w:r w:rsidRPr="00B438D6">
              <w:rPr>
                <w:color w:val="000000"/>
                <w:spacing w:val="-3"/>
                <w:sz w:val="18"/>
                <w:szCs w:val="18"/>
              </w:rPr>
              <w:t xml:space="preserve">соблюдает интервалы </w:t>
            </w:r>
            <w:r w:rsidRPr="00B438D6">
              <w:rPr>
                <w:color w:val="000000"/>
                <w:spacing w:val="-6"/>
                <w:sz w:val="18"/>
                <w:szCs w:val="18"/>
              </w:rPr>
              <w:t>в передвижении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4"/>
                <w:sz w:val="18"/>
                <w:szCs w:val="18"/>
              </w:rPr>
              <w:t xml:space="preserve">Умеет метать предметы </w:t>
            </w:r>
            <w:r w:rsidRPr="00B438D6">
              <w:rPr>
                <w:color w:val="000000"/>
                <w:spacing w:val="-1"/>
                <w:sz w:val="18"/>
                <w:szCs w:val="18"/>
              </w:rPr>
              <w:t xml:space="preserve">правой и левой руками </w:t>
            </w:r>
            <w:r w:rsidRPr="00B438D6">
              <w:rPr>
                <w:color w:val="000000"/>
                <w:spacing w:val="-3"/>
                <w:sz w:val="18"/>
                <w:szCs w:val="18"/>
              </w:rPr>
              <w:t>в вертикальную и гори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t>зонтальную цель, в дви</w:t>
            </w:r>
            <w:r w:rsidRPr="00B438D6">
              <w:rPr>
                <w:color w:val="000000"/>
                <w:spacing w:val="-6"/>
                <w:sz w:val="18"/>
                <w:szCs w:val="18"/>
              </w:rPr>
              <w:t xml:space="preserve">жущуюся цель, отбивает </w:t>
            </w:r>
            <w:r w:rsidRPr="00B438D6">
              <w:rPr>
                <w:color w:val="000000"/>
                <w:spacing w:val="-3"/>
                <w:sz w:val="18"/>
                <w:szCs w:val="18"/>
              </w:rPr>
              <w:t>и ловит мяч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3"/>
                <w:sz w:val="18"/>
                <w:szCs w:val="18"/>
              </w:rPr>
              <w:t xml:space="preserve">Итоговый показатель </w:t>
            </w:r>
            <w:r w:rsidRPr="00B438D6">
              <w:rPr>
                <w:color w:val="000000"/>
                <w:spacing w:val="-4"/>
                <w:sz w:val="18"/>
                <w:szCs w:val="18"/>
              </w:rPr>
              <w:t xml:space="preserve">по каждому ребенку </w:t>
            </w:r>
            <w:r w:rsidRPr="00B438D6">
              <w:rPr>
                <w:color w:val="000000"/>
                <w:spacing w:val="-6"/>
                <w:sz w:val="18"/>
                <w:szCs w:val="18"/>
              </w:rPr>
              <w:t>(среднее значение)</w:t>
            </w:r>
          </w:p>
        </w:tc>
      </w:tr>
      <w:tr w:rsidR="00D5174C" w:rsidRPr="007570B3" w:rsidTr="00B47BED">
        <w:trPr>
          <w:trHeight w:hRule="exact" w:val="283"/>
          <w:jc w:val="center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jc w:val="center"/>
              <w:rPr>
                <w:sz w:val="18"/>
                <w:szCs w:val="18"/>
              </w:rPr>
            </w:pPr>
          </w:p>
          <w:p w:rsidR="00D5174C" w:rsidRPr="007570B3" w:rsidRDefault="00D5174C" w:rsidP="00D2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jc w:val="center"/>
              <w:rPr>
                <w:sz w:val="18"/>
                <w:szCs w:val="18"/>
              </w:rPr>
            </w:pPr>
          </w:p>
          <w:p w:rsidR="00D5174C" w:rsidRPr="007570B3" w:rsidRDefault="00D5174C" w:rsidP="00D2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pacing w:val="-5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38D6"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  <w:rPr>
                <w:color w:val="000000"/>
                <w:sz w:val="17"/>
                <w:szCs w:val="17"/>
              </w:rPr>
            </w:pPr>
            <w:r w:rsidRPr="007570B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val="283"/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  <w:r w:rsidRPr="007570B3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  <w:tr w:rsidR="00D5174C" w:rsidRPr="007570B3" w:rsidTr="00B47BED">
        <w:trPr>
          <w:trHeight w:hRule="exact" w:val="624"/>
          <w:jc w:val="center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74C" w:rsidRPr="007570B3" w:rsidRDefault="00D5174C" w:rsidP="00D22E19">
            <w:pPr>
              <w:shd w:val="clear" w:color="auto" w:fill="FFFFFF"/>
              <w:spacing w:line="202" w:lineRule="exact"/>
              <w:ind w:hanging="5"/>
              <w:jc w:val="center"/>
            </w:pPr>
            <w:r w:rsidRPr="00B438D6">
              <w:rPr>
                <w:color w:val="000000"/>
                <w:spacing w:val="-6"/>
                <w:w w:val="101"/>
              </w:rPr>
              <w:t>Итоговый пока</w:t>
            </w:r>
            <w:r w:rsidRPr="00B438D6">
              <w:rPr>
                <w:color w:val="000000"/>
                <w:spacing w:val="-4"/>
                <w:w w:val="101"/>
              </w:rPr>
              <w:t xml:space="preserve">затель по группе </w:t>
            </w:r>
            <w:r w:rsidRPr="00B438D6">
              <w:rPr>
                <w:color w:val="000000"/>
                <w:spacing w:val="-6"/>
                <w:w w:val="101"/>
              </w:rPr>
              <w:t>(среднее значе</w:t>
            </w:r>
            <w:r w:rsidRPr="00B438D6">
              <w:rPr>
                <w:color w:val="000000"/>
                <w:spacing w:val="-8"/>
                <w:w w:val="101"/>
              </w:rPr>
              <w:t>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4C" w:rsidRPr="007570B3" w:rsidRDefault="00D5174C" w:rsidP="00D22E19">
            <w:pPr>
              <w:shd w:val="clear" w:color="auto" w:fill="FFFFFF"/>
            </w:pPr>
          </w:p>
        </w:tc>
      </w:tr>
    </w:tbl>
    <w:p w:rsidR="00D5174C" w:rsidRDefault="00D5174C" w:rsidP="007A1235"/>
    <w:p w:rsidR="00D5174C" w:rsidRDefault="00D5174C" w:rsidP="002E20C1"/>
    <w:p w:rsidR="00D5174C" w:rsidRDefault="00D5174C" w:rsidP="002E20C1"/>
    <w:p w:rsidR="00D5174C" w:rsidRPr="002E20C1" w:rsidRDefault="00D5174C" w:rsidP="002E20C1">
      <w:pPr>
        <w:sectPr w:rsidR="00D5174C" w:rsidRPr="002E20C1" w:rsidSect="003A5F90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D5174C" w:rsidRDefault="00D5174C" w:rsidP="009F784D">
      <w:r>
        <w:rPr>
          <w:rStyle w:val="a0"/>
        </w:rPr>
        <w:t>Выводы (сентябрь)____________________________________________________________________________________________________________________________________________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>
      <w:pPr>
        <w:rPr>
          <w:rStyle w:val="a0"/>
        </w:rPr>
      </w:pPr>
    </w:p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Pr="003E7DD7" w:rsidRDefault="00D5174C" w:rsidP="009F784D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pPr>
        <w:spacing w:line="190" w:lineRule="exact"/>
        <w:jc w:val="both"/>
        <w:rPr>
          <w:rStyle w:val="a0"/>
        </w:rPr>
      </w:pPr>
    </w:p>
    <w:p w:rsidR="00D5174C" w:rsidRDefault="00D5174C" w:rsidP="009F784D">
      <w:r>
        <w:rPr>
          <w:rStyle w:val="a0"/>
        </w:rPr>
        <w:t>Выводы (май)________________________________________________________________________________________________________________________________________________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>
      <w:pPr>
        <w:rPr>
          <w:rStyle w:val="a0"/>
        </w:rPr>
      </w:pPr>
    </w:p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Pr="003E7DD7" w:rsidRDefault="00D5174C" w:rsidP="009F784D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9F784D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5174C" w:rsidRDefault="00D5174C" w:rsidP="009F784D">
      <w:pPr>
        <w:spacing w:line="190" w:lineRule="exact"/>
        <w:jc w:val="both"/>
        <w:rPr>
          <w:rStyle w:val="a0"/>
        </w:rPr>
      </w:pPr>
    </w:p>
    <w:p w:rsidR="00D5174C" w:rsidRDefault="00D5174C" w:rsidP="009F784D">
      <w:pPr>
        <w:spacing w:line="190" w:lineRule="exact"/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74C" w:rsidRDefault="00D5174C" w:rsidP="009F784D"/>
    <w:p w:rsidR="00D5174C" w:rsidRDefault="00D5174C" w:rsidP="002E20C1">
      <w:pPr>
        <w:shd w:val="clear" w:color="auto" w:fill="FFFFFF"/>
        <w:spacing w:before="5" w:line="254" w:lineRule="exact"/>
        <w:ind w:right="422"/>
        <w:rPr>
          <w:b/>
          <w:bCs/>
          <w:color w:val="000000"/>
          <w:spacing w:val="-6"/>
          <w:sz w:val="23"/>
          <w:szCs w:val="23"/>
        </w:rPr>
        <w:sectPr w:rsidR="00D5174C" w:rsidSect="00A9200A">
          <w:type w:val="continuous"/>
          <w:pgSz w:w="16834" w:h="11909" w:orient="landscape"/>
          <w:pgMar w:top="284" w:right="391" w:bottom="426" w:left="426" w:header="720" w:footer="720" w:gutter="0"/>
          <w:cols w:space="60"/>
          <w:noEndnote/>
          <w:docGrid w:linePitch="272"/>
        </w:sectPr>
      </w:pPr>
    </w:p>
    <w:p w:rsidR="00D5174C" w:rsidRDefault="00D5174C" w:rsidP="002E20C1">
      <w:pPr>
        <w:shd w:val="clear" w:color="auto" w:fill="FFFFFF"/>
        <w:spacing w:before="5" w:line="254" w:lineRule="exact"/>
        <w:ind w:right="422"/>
        <w:rPr>
          <w:b/>
          <w:bCs/>
          <w:color w:val="000000"/>
          <w:spacing w:val="-6"/>
          <w:sz w:val="23"/>
          <w:szCs w:val="23"/>
        </w:rPr>
      </w:pPr>
    </w:p>
    <w:p w:rsidR="00D5174C" w:rsidRDefault="00D5174C" w:rsidP="002E20C1">
      <w:pPr>
        <w:shd w:val="clear" w:color="auto" w:fill="FFFFFF"/>
        <w:spacing w:before="5" w:line="254" w:lineRule="exact"/>
        <w:ind w:right="422"/>
        <w:rPr>
          <w:b/>
          <w:bCs/>
          <w:color w:val="000000"/>
          <w:spacing w:val="-6"/>
          <w:sz w:val="23"/>
          <w:szCs w:val="23"/>
        </w:rPr>
      </w:pPr>
    </w:p>
    <w:p w:rsidR="00D5174C" w:rsidRDefault="00D5174C" w:rsidP="009F784D">
      <w:pPr>
        <w:shd w:val="clear" w:color="auto" w:fill="FFFFFF"/>
        <w:spacing w:before="5" w:line="254" w:lineRule="exact"/>
        <w:ind w:right="422"/>
        <w:jc w:val="center"/>
      </w:pPr>
      <w:r>
        <w:rPr>
          <w:b/>
          <w:bCs/>
          <w:color w:val="000000"/>
          <w:spacing w:val="-6"/>
          <w:sz w:val="23"/>
          <w:szCs w:val="23"/>
        </w:rPr>
        <w:t xml:space="preserve">Рекомендации по описанию инструментария педагогической </w:t>
      </w:r>
      <w:r>
        <w:rPr>
          <w:b/>
          <w:bCs/>
          <w:color w:val="000000"/>
          <w:spacing w:val="-5"/>
          <w:sz w:val="23"/>
          <w:szCs w:val="23"/>
        </w:rPr>
        <w:t>диагностики в подготовительной к школе группе</w:t>
      </w:r>
    </w:p>
    <w:p w:rsidR="00D5174C" w:rsidRDefault="00D5174C" w:rsidP="00B47BED">
      <w:pPr>
        <w:shd w:val="clear" w:color="auto" w:fill="FFFFFF"/>
        <w:spacing w:before="120" w:line="250" w:lineRule="exact"/>
        <w:ind w:firstLine="374"/>
        <w:jc w:val="both"/>
      </w:pPr>
      <w:r>
        <w:rPr>
          <w:color w:val="000000"/>
          <w:spacing w:val="-6"/>
          <w:sz w:val="23"/>
          <w:szCs w:val="23"/>
        </w:rPr>
        <w:t>Инструментарий педагогической диагностики представляет собой описа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ние тех проблемных ситуаций, вопросов, поручений, ситуаций наблюдения, </w:t>
      </w:r>
      <w:r>
        <w:rPr>
          <w:color w:val="000000"/>
          <w:spacing w:val="-6"/>
          <w:sz w:val="23"/>
          <w:szCs w:val="23"/>
        </w:rPr>
        <w:t>которые вы используете для определения уровня сформированности у ребен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>
        <w:rPr>
          <w:color w:val="000000"/>
          <w:spacing w:val="-5"/>
          <w:sz w:val="23"/>
          <w:szCs w:val="23"/>
        </w:rPr>
        <w:softHyphen/>
        <w:t>чения могут повторяться, с тем чтобы уточнить качество оцениваемого па</w:t>
      </w:r>
      <w:r>
        <w:rPr>
          <w:color w:val="000000"/>
          <w:spacing w:val="-5"/>
          <w:sz w:val="23"/>
          <w:szCs w:val="23"/>
        </w:rPr>
        <w:softHyphen/>
        <w:t xml:space="preserve">раметра. Это возможно, когда ребенок длительно отсутствовал в группе или </w:t>
      </w:r>
      <w:r>
        <w:rPr>
          <w:color w:val="000000"/>
          <w:spacing w:val="-6"/>
          <w:sz w:val="23"/>
          <w:szCs w:val="23"/>
        </w:rPr>
        <w:t>когда имеются расхождения в оценке определенного параметра между педа</w:t>
      </w:r>
      <w:r>
        <w:rPr>
          <w:color w:val="000000"/>
          <w:spacing w:val="-6"/>
          <w:sz w:val="23"/>
          <w:szCs w:val="23"/>
        </w:rPr>
        <w:softHyphen/>
        <w:t xml:space="preserve">гогами, работающими с этой группой детей. Музыкальные и физкультурные </w:t>
      </w:r>
      <w:r>
        <w:rPr>
          <w:color w:val="000000"/>
          <w:spacing w:val="-3"/>
          <w:sz w:val="23"/>
          <w:szCs w:val="23"/>
        </w:rPr>
        <w:t xml:space="preserve">руководители, педагоги дополнительного образования принимают участие </w:t>
      </w:r>
      <w:r>
        <w:rPr>
          <w:color w:val="000000"/>
          <w:spacing w:val="-4"/>
          <w:sz w:val="23"/>
          <w:szCs w:val="23"/>
        </w:rPr>
        <w:t>в обсуждении достижений детей группы, но разрабатывают свои диагно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стические критерии в соответствии со своей должностной инструкцией и на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правленностью образовательной деятельности.</w:t>
      </w:r>
    </w:p>
    <w:p w:rsidR="00D5174C" w:rsidRDefault="00D5174C" w:rsidP="00B47BED">
      <w:pPr>
        <w:shd w:val="clear" w:color="auto" w:fill="FFFFFF"/>
        <w:spacing w:line="250" w:lineRule="exact"/>
        <w:ind w:right="5" w:firstLine="374"/>
        <w:jc w:val="both"/>
      </w:pPr>
      <w:r>
        <w:rPr>
          <w:color w:val="000000"/>
          <w:spacing w:val="-5"/>
          <w:sz w:val="23"/>
          <w:szCs w:val="23"/>
        </w:rPr>
        <w:t>Важно отметить, что диагностируемые параметры могут быть расшире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ны Сокращены в соответствии с потребностями конкретного учреждения, по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этому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раметров, в том числе из разных образовательных областей.</w:t>
      </w:r>
    </w:p>
    <w:p w:rsidR="00D5174C" w:rsidRDefault="00D5174C" w:rsidP="00B47BED">
      <w:pPr>
        <w:shd w:val="clear" w:color="auto" w:fill="FFFFFF"/>
        <w:spacing w:line="250" w:lineRule="exact"/>
        <w:ind w:left="10" w:right="5" w:firstLine="370"/>
        <w:jc w:val="both"/>
      </w:pPr>
      <w:r>
        <w:rPr>
          <w:color w:val="000000"/>
          <w:spacing w:val="-6"/>
          <w:sz w:val="23"/>
          <w:szCs w:val="23"/>
        </w:rPr>
        <w:t>Основные диагностические методы педагога образовательной организа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0"/>
          <w:sz w:val="23"/>
          <w:szCs w:val="23"/>
        </w:rPr>
        <w:t>ции:</w:t>
      </w:r>
    </w:p>
    <w:p w:rsidR="00D5174C" w:rsidRDefault="00D5174C" w:rsidP="00B47BED">
      <w:pPr>
        <w:numPr>
          <w:ilvl w:val="0"/>
          <w:numId w:val="1"/>
        </w:numPr>
        <w:shd w:val="clear" w:color="auto" w:fill="FFFFFF"/>
        <w:spacing w:line="250" w:lineRule="exact"/>
      </w:pPr>
      <w:r>
        <w:rPr>
          <w:color w:val="000000"/>
          <w:sz w:val="23"/>
          <w:szCs w:val="23"/>
        </w:rPr>
        <w:t>наблюдение;</w:t>
      </w:r>
    </w:p>
    <w:p w:rsidR="00D5174C" w:rsidRPr="00B47BED" w:rsidRDefault="00D5174C" w:rsidP="00B47BED">
      <w:pPr>
        <w:numPr>
          <w:ilvl w:val="0"/>
          <w:numId w:val="1"/>
        </w:numPr>
        <w:shd w:val="clear" w:color="auto" w:fill="FFFFFF"/>
        <w:spacing w:line="250" w:lineRule="exact"/>
      </w:pPr>
      <w:r>
        <w:rPr>
          <w:color w:val="000000"/>
          <w:spacing w:val="-2"/>
          <w:sz w:val="23"/>
          <w:szCs w:val="23"/>
        </w:rPr>
        <w:t>проблемная (диагностическая) ситуация;</w:t>
      </w:r>
    </w:p>
    <w:p w:rsidR="00D5174C" w:rsidRDefault="00D5174C" w:rsidP="00B47BED">
      <w:pPr>
        <w:numPr>
          <w:ilvl w:val="0"/>
          <w:numId w:val="1"/>
        </w:numPr>
        <w:shd w:val="clear" w:color="auto" w:fill="FFFFFF"/>
        <w:spacing w:line="250" w:lineRule="exact"/>
      </w:pPr>
      <w:r>
        <w:rPr>
          <w:color w:val="000000"/>
          <w:spacing w:val="-6"/>
          <w:sz w:val="23"/>
          <w:szCs w:val="23"/>
        </w:rPr>
        <w:t>беседа.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Формы проведения педагогической диагностики:</w:t>
      </w:r>
    </w:p>
    <w:p w:rsidR="00D5174C" w:rsidRDefault="00D5174C" w:rsidP="00B47BED">
      <w:pPr>
        <w:numPr>
          <w:ilvl w:val="0"/>
          <w:numId w:val="2"/>
        </w:numPr>
        <w:shd w:val="clear" w:color="auto" w:fill="FFFFFF"/>
        <w:spacing w:line="250" w:lineRule="exact"/>
      </w:pPr>
      <w:r>
        <w:rPr>
          <w:color w:val="000000"/>
          <w:spacing w:val="-5"/>
          <w:sz w:val="23"/>
          <w:szCs w:val="23"/>
        </w:rPr>
        <w:t>индивидуальная;</w:t>
      </w:r>
    </w:p>
    <w:p w:rsidR="00D5174C" w:rsidRDefault="00D5174C" w:rsidP="00B47BED">
      <w:pPr>
        <w:numPr>
          <w:ilvl w:val="0"/>
          <w:numId w:val="2"/>
        </w:numPr>
        <w:shd w:val="clear" w:color="auto" w:fill="FFFFFF"/>
        <w:spacing w:line="250" w:lineRule="exact"/>
      </w:pPr>
      <w:r>
        <w:rPr>
          <w:color w:val="000000"/>
          <w:spacing w:val="-5"/>
          <w:sz w:val="23"/>
          <w:szCs w:val="23"/>
        </w:rPr>
        <w:t>подгрупповая;</w:t>
      </w:r>
    </w:p>
    <w:p w:rsidR="00D5174C" w:rsidRDefault="00D5174C" w:rsidP="00B47BED">
      <w:pPr>
        <w:numPr>
          <w:ilvl w:val="0"/>
          <w:numId w:val="2"/>
        </w:numPr>
        <w:shd w:val="clear" w:color="auto" w:fill="FFFFFF"/>
        <w:spacing w:line="250" w:lineRule="exact"/>
      </w:pPr>
      <w:r>
        <w:rPr>
          <w:color w:val="000000"/>
          <w:sz w:val="23"/>
          <w:szCs w:val="23"/>
        </w:rPr>
        <w:t>групповая.</w:t>
      </w:r>
    </w:p>
    <w:p w:rsidR="00D5174C" w:rsidRDefault="00D5174C" w:rsidP="00B47BED">
      <w:pPr>
        <w:shd w:val="clear" w:color="auto" w:fill="FFFFFF"/>
        <w:spacing w:line="250" w:lineRule="exact"/>
        <w:ind w:left="5" w:firstLine="374"/>
        <w:jc w:val="both"/>
      </w:pPr>
      <w:r>
        <w:rPr>
          <w:color w:val="000000"/>
          <w:spacing w:val="-5"/>
          <w:sz w:val="23"/>
          <w:szCs w:val="23"/>
        </w:rPr>
        <w:t>Обратите внимание, что описание инструментария педагогической диа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гностики в разных образовательных организациях будет различным. Это </w:t>
      </w:r>
      <w:r>
        <w:rPr>
          <w:color w:val="000000"/>
          <w:spacing w:val="-5"/>
          <w:sz w:val="23"/>
          <w:szCs w:val="23"/>
        </w:rPr>
        <w:t xml:space="preserve">объясняется разным наполнением развивающей среды учреждений, разным </w:t>
      </w:r>
      <w:r>
        <w:rPr>
          <w:color w:val="000000"/>
          <w:spacing w:val="-7"/>
          <w:sz w:val="23"/>
          <w:szCs w:val="23"/>
        </w:rPr>
        <w:t>контингентом воспитанников, разными приоритетными направлениями обра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зовательной деятельности конкретной организации.</w:t>
      </w:r>
    </w:p>
    <w:p w:rsidR="00D5174C" w:rsidRDefault="00D5174C" w:rsidP="00B47BED">
      <w:pPr>
        <w:shd w:val="clear" w:color="auto" w:fill="FFFFFF"/>
        <w:ind w:left="250"/>
      </w:pPr>
    </w:p>
    <w:p w:rsidR="00D5174C" w:rsidRDefault="00D5174C" w:rsidP="00B47BED">
      <w:pPr>
        <w:shd w:val="clear" w:color="auto" w:fill="FFFFFF"/>
        <w:ind w:left="250"/>
      </w:pPr>
    </w:p>
    <w:p w:rsidR="00D5174C" w:rsidRDefault="00D5174C" w:rsidP="002E20C1">
      <w:pPr>
        <w:shd w:val="clear" w:color="auto" w:fill="FFFFFF"/>
      </w:pPr>
      <w:r>
        <w:rPr>
          <w:b/>
          <w:bCs/>
          <w:color w:val="000000"/>
          <w:spacing w:val="-5"/>
          <w:sz w:val="23"/>
          <w:szCs w:val="23"/>
        </w:rPr>
        <w:t>Примеры описания инструментария по образовательным областям</w:t>
      </w:r>
    </w:p>
    <w:p w:rsidR="00D5174C" w:rsidRDefault="00D5174C" w:rsidP="00B47BED">
      <w:pPr>
        <w:shd w:val="clear" w:color="auto" w:fill="FFFFFF"/>
        <w:spacing w:before="120" w:line="250" w:lineRule="exact"/>
        <w:ind w:left="384"/>
      </w:pPr>
      <w:r>
        <w:rPr>
          <w:b/>
          <w:bCs/>
          <w:i/>
          <w:iCs/>
          <w:color w:val="000000"/>
          <w:spacing w:val="-6"/>
          <w:sz w:val="23"/>
          <w:szCs w:val="23"/>
        </w:rPr>
        <w:t>Образовательная область «Социально-коммуникативное развитие»</w:t>
      </w:r>
    </w:p>
    <w:p w:rsidR="00D5174C" w:rsidRDefault="00D5174C" w:rsidP="00B47BED">
      <w:pPr>
        <w:shd w:val="clear" w:color="auto" w:fill="FFFFFF"/>
        <w:tabs>
          <w:tab w:val="left" w:pos="610"/>
        </w:tabs>
        <w:spacing w:line="250" w:lineRule="exact"/>
        <w:ind w:firstLine="384"/>
      </w:pPr>
      <w:r>
        <w:rPr>
          <w:color w:val="000000"/>
          <w:spacing w:val="-26"/>
          <w:sz w:val="23"/>
          <w:szCs w:val="23"/>
        </w:rPr>
        <w:t>1.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5"/>
          <w:sz w:val="23"/>
          <w:szCs w:val="23"/>
        </w:rPr>
        <w:t>Внимательно слушает взрослого, может действовать по правилу и об</w:t>
      </w:r>
      <w:r>
        <w:rPr>
          <w:color w:val="000000"/>
          <w:spacing w:val="-6"/>
          <w:sz w:val="23"/>
          <w:szCs w:val="23"/>
        </w:rPr>
        <w:t>разцу, правильно оценивает результат.</w:t>
      </w:r>
    </w:p>
    <w:p w:rsidR="00D5174C" w:rsidRDefault="00D5174C" w:rsidP="00B47BED">
      <w:pPr>
        <w:shd w:val="clear" w:color="auto" w:fill="FFFFFF"/>
        <w:spacing w:line="250" w:lineRule="exact"/>
        <w:ind w:left="10" w:right="10" w:firstLine="365"/>
        <w:jc w:val="both"/>
      </w:pPr>
      <w:r>
        <w:rPr>
          <w:color w:val="000000"/>
          <w:spacing w:val="-5"/>
          <w:sz w:val="23"/>
          <w:szCs w:val="23"/>
        </w:rPr>
        <w:t>Методы: наблюдение в быту и в организованной деятельности, проблем</w:t>
      </w:r>
      <w:r>
        <w:rPr>
          <w:color w:val="000000"/>
          <w:spacing w:val="-6"/>
          <w:sz w:val="23"/>
          <w:szCs w:val="23"/>
        </w:rPr>
        <w:t>ная ситуация.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Материал: развивающая игра «Сложи узор», схема выкладывания.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Форма проведения: индивидуальная, подгрупповая.</w:t>
      </w:r>
    </w:p>
    <w:p w:rsidR="00D5174C" w:rsidRDefault="00D5174C" w:rsidP="00B47BED">
      <w:pPr>
        <w:shd w:val="clear" w:color="auto" w:fill="FFFFFF"/>
        <w:spacing w:line="250" w:lineRule="exact"/>
        <w:ind w:left="10" w:right="5" w:firstLine="370"/>
        <w:jc w:val="both"/>
      </w:pPr>
      <w:r>
        <w:rPr>
          <w:color w:val="000000"/>
          <w:spacing w:val="-5"/>
          <w:sz w:val="23"/>
          <w:szCs w:val="23"/>
        </w:rPr>
        <w:t xml:space="preserve">Задание: «Выложи, пожалуйста, такого краба </w:t>
      </w:r>
      <w:r>
        <w:rPr>
          <w:i/>
          <w:iCs/>
          <w:color w:val="000000"/>
          <w:spacing w:val="-5"/>
          <w:sz w:val="23"/>
          <w:szCs w:val="23"/>
        </w:rPr>
        <w:t>(показываем схему выкла</w:t>
      </w:r>
      <w:r>
        <w:rPr>
          <w:i/>
          <w:iCs/>
          <w:color w:val="000000"/>
          <w:spacing w:val="-5"/>
          <w:sz w:val="23"/>
          <w:szCs w:val="23"/>
        </w:rPr>
        <w:softHyphen/>
      </w:r>
      <w:r>
        <w:rPr>
          <w:i/>
          <w:iCs/>
          <w:color w:val="000000"/>
          <w:spacing w:val="-6"/>
          <w:sz w:val="23"/>
          <w:szCs w:val="23"/>
        </w:rPr>
        <w:t xml:space="preserve">дывания). </w:t>
      </w:r>
      <w:r>
        <w:rPr>
          <w:color w:val="000000"/>
          <w:spacing w:val="-6"/>
          <w:sz w:val="23"/>
          <w:szCs w:val="23"/>
        </w:rPr>
        <w:t xml:space="preserve">Как ты думаешь, у тебя получился такой же краб? И по цвету, и по </w:t>
      </w:r>
      <w:r>
        <w:rPr>
          <w:color w:val="000000"/>
          <w:spacing w:val="-7"/>
          <w:sz w:val="23"/>
          <w:szCs w:val="23"/>
        </w:rPr>
        <w:t>форме?»</w:t>
      </w:r>
    </w:p>
    <w:p w:rsidR="00D5174C" w:rsidRDefault="00D5174C" w:rsidP="00B47BED">
      <w:pPr>
        <w:shd w:val="clear" w:color="auto" w:fill="FFFFFF"/>
        <w:spacing w:line="250" w:lineRule="exact"/>
        <w:ind w:left="10" w:right="5" w:firstLine="370"/>
        <w:jc w:val="both"/>
      </w:pPr>
      <w:r>
        <w:rPr>
          <w:color w:val="000000"/>
          <w:spacing w:val="-5"/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D5174C" w:rsidRDefault="00D5174C" w:rsidP="00B47BED">
      <w:pPr>
        <w:shd w:val="clear" w:color="auto" w:fill="FFFFFF"/>
        <w:spacing w:line="250" w:lineRule="exact"/>
        <w:ind w:left="384"/>
      </w:pPr>
      <w:r>
        <w:rPr>
          <w:color w:val="000000"/>
          <w:spacing w:val="-1"/>
          <w:sz w:val="22"/>
          <w:szCs w:val="22"/>
        </w:rPr>
        <w:t>Форма проведения: групповая.</w:t>
      </w:r>
    </w:p>
    <w:p w:rsidR="00D5174C" w:rsidRDefault="00D5174C" w:rsidP="00B47BED">
      <w:pPr>
        <w:shd w:val="clear" w:color="auto" w:fill="FFFFFF"/>
        <w:spacing w:line="254" w:lineRule="exact"/>
        <w:ind w:left="5" w:right="10" w:firstLine="379"/>
        <w:jc w:val="both"/>
      </w:pPr>
      <w:r>
        <w:rPr>
          <w:color w:val="000000"/>
          <w:spacing w:val="-5"/>
          <w:sz w:val="23"/>
          <w:szCs w:val="23"/>
        </w:rPr>
        <w:t>Задание: «Через 10 минут у нас будет проверка ваших шкафчиков, приедут Незнайка и Дюймовочка. Пожалуйста, сложите одежду в шкафчик так, как нарисовано на схеме».</w:t>
      </w:r>
    </w:p>
    <w:p w:rsidR="00D5174C" w:rsidRDefault="00D5174C" w:rsidP="00B47BED">
      <w:pPr>
        <w:shd w:val="clear" w:color="auto" w:fill="FFFFFF"/>
        <w:tabs>
          <w:tab w:val="left" w:pos="610"/>
        </w:tabs>
        <w:spacing w:before="240" w:line="254" w:lineRule="exact"/>
        <w:ind w:firstLine="384"/>
      </w:pPr>
      <w:r>
        <w:rPr>
          <w:color w:val="000000"/>
          <w:spacing w:val="-15"/>
          <w:sz w:val="23"/>
          <w:szCs w:val="23"/>
        </w:rPr>
        <w:t>2.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5"/>
          <w:sz w:val="23"/>
          <w:szCs w:val="23"/>
        </w:rPr>
        <w:t>Может дать нравственную оценку своим и чужим поступкам/действиям, в том числе изображенным.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6"/>
          <w:sz w:val="23"/>
          <w:szCs w:val="23"/>
        </w:rPr>
        <w:t>Методы: беседа, проблемная ситуация.</w:t>
      </w:r>
    </w:p>
    <w:p w:rsidR="00D5174C" w:rsidRDefault="00D5174C" w:rsidP="00B47BED">
      <w:pPr>
        <w:shd w:val="clear" w:color="auto" w:fill="FFFFFF"/>
        <w:spacing w:line="250" w:lineRule="exact"/>
        <w:ind w:left="5" w:right="5" w:firstLine="374"/>
        <w:jc w:val="both"/>
      </w:pPr>
      <w:r>
        <w:rPr>
          <w:color w:val="000000"/>
          <w:spacing w:val="-6"/>
          <w:sz w:val="23"/>
          <w:szCs w:val="23"/>
        </w:rPr>
        <w:t xml:space="preserve">Материал: картина с изображением ссоры детей (картину приложить или </w:t>
      </w:r>
      <w:r>
        <w:rPr>
          <w:color w:val="000000"/>
          <w:spacing w:val="-5"/>
          <w:sz w:val="23"/>
          <w:szCs w:val="23"/>
        </w:rPr>
        <w:t>указать источник и точное название картины).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6"/>
          <w:sz w:val="23"/>
          <w:szCs w:val="23"/>
        </w:rPr>
        <w:t>Форма проведения: подгрупповая.</w:t>
      </w:r>
    </w:p>
    <w:p w:rsidR="00D5174C" w:rsidRDefault="00D5174C" w:rsidP="00B47BED">
      <w:pPr>
        <w:shd w:val="clear" w:color="auto" w:fill="FFFFFF"/>
        <w:spacing w:line="250" w:lineRule="exact"/>
        <w:ind w:left="10" w:right="10" w:firstLine="374"/>
        <w:jc w:val="both"/>
      </w:pPr>
      <w:r>
        <w:rPr>
          <w:color w:val="000000"/>
          <w:spacing w:val="-6"/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D5174C" w:rsidRDefault="00D5174C" w:rsidP="00B47BED">
      <w:pPr>
        <w:shd w:val="clear" w:color="auto" w:fill="FFFFFF"/>
        <w:tabs>
          <w:tab w:val="left" w:pos="610"/>
        </w:tabs>
        <w:spacing w:before="245" w:line="254" w:lineRule="exact"/>
        <w:ind w:firstLine="384"/>
      </w:pPr>
      <w:r>
        <w:rPr>
          <w:color w:val="000000"/>
          <w:spacing w:val="-13"/>
          <w:sz w:val="23"/>
          <w:szCs w:val="23"/>
        </w:rPr>
        <w:t>3.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4"/>
          <w:sz w:val="23"/>
          <w:szCs w:val="23"/>
        </w:rPr>
        <w:t xml:space="preserve">Договаривается и принимает роль в игре со сверстниками, соблюдает </w:t>
      </w:r>
      <w:r>
        <w:rPr>
          <w:color w:val="000000"/>
          <w:spacing w:val="-5"/>
          <w:sz w:val="23"/>
          <w:szCs w:val="23"/>
        </w:rPr>
        <w:t>ролевое поведение, проявляет инициативу в игре, обогащает сюжет.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6"/>
          <w:sz w:val="23"/>
          <w:szCs w:val="23"/>
        </w:rPr>
        <w:t>Методы: проблемная ситуация, наблюдение.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Материал: атрибуты к сюжетно-ролевой игре «Больница».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6"/>
          <w:sz w:val="23"/>
          <w:szCs w:val="23"/>
        </w:rPr>
        <w:t>Форма проведения: подгрупповая.</w:t>
      </w:r>
    </w:p>
    <w:p w:rsidR="00D5174C" w:rsidRDefault="00D5174C" w:rsidP="00B47BED">
      <w:pPr>
        <w:shd w:val="clear" w:color="auto" w:fill="FFFFFF"/>
        <w:spacing w:line="250" w:lineRule="exact"/>
        <w:ind w:left="10" w:right="5" w:firstLine="374"/>
        <w:jc w:val="both"/>
      </w:pPr>
      <w:r>
        <w:rPr>
          <w:color w:val="000000"/>
          <w:spacing w:val="-5"/>
          <w:sz w:val="23"/>
          <w:szCs w:val="23"/>
        </w:rPr>
        <w:t xml:space="preserve">Задание: «Ребята, мы будем играть в „больницу". Кто хочет кем быть? </w:t>
      </w:r>
      <w:r>
        <w:rPr>
          <w:color w:val="000000"/>
          <w:spacing w:val="-6"/>
          <w:sz w:val="23"/>
          <w:szCs w:val="23"/>
        </w:rPr>
        <w:t>Выбирайте необходимое для себя. Кто что будет делать?»</w:t>
      </w:r>
    </w:p>
    <w:p w:rsidR="00D5174C" w:rsidRDefault="00D5174C" w:rsidP="00B47BED">
      <w:pPr>
        <w:shd w:val="clear" w:color="auto" w:fill="FFFFFF"/>
        <w:spacing w:line="250" w:lineRule="exact"/>
        <w:ind w:left="384"/>
      </w:pPr>
      <w:r>
        <w:rPr>
          <w:b/>
          <w:bCs/>
          <w:i/>
          <w:iCs/>
          <w:color w:val="000000"/>
          <w:spacing w:val="-6"/>
          <w:sz w:val="23"/>
          <w:szCs w:val="23"/>
        </w:rPr>
        <w:t>Образовательная область «Познавательное развитие»</w:t>
      </w:r>
    </w:p>
    <w:p w:rsidR="00D5174C" w:rsidRDefault="00D5174C" w:rsidP="00B47BED">
      <w:pPr>
        <w:shd w:val="clear" w:color="auto" w:fill="FFFFFF"/>
        <w:spacing w:line="250" w:lineRule="exact"/>
        <w:ind w:left="14" w:right="10" w:firstLine="389"/>
        <w:jc w:val="both"/>
      </w:pPr>
      <w:r>
        <w:rPr>
          <w:color w:val="000000"/>
          <w:spacing w:val="-7"/>
          <w:sz w:val="23"/>
          <w:szCs w:val="23"/>
        </w:rPr>
        <w:t>1. Проявляет познавательный интерес в быту и в организованной деятель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ности, ищет способы определения свойств незнакомых предметов.</w:t>
      </w:r>
    </w:p>
    <w:p w:rsidR="00D5174C" w:rsidRDefault="00D5174C" w:rsidP="00B47BED">
      <w:pPr>
        <w:shd w:val="clear" w:color="auto" w:fill="FFFFFF"/>
        <w:spacing w:line="250" w:lineRule="exact"/>
        <w:ind w:left="384"/>
      </w:pPr>
      <w:r>
        <w:rPr>
          <w:color w:val="000000"/>
          <w:spacing w:val="-6"/>
          <w:sz w:val="23"/>
          <w:szCs w:val="23"/>
        </w:rPr>
        <w:t>Методы: наблюдение, проблемная ситуация.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11"/>
          <w:sz w:val="23"/>
          <w:szCs w:val="23"/>
        </w:rPr>
        <w:t>Форма проведения: индивидуальная.</w:t>
      </w:r>
    </w:p>
    <w:p w:rsidR="00D5174C" w:rsidRDefault="00D5174C">
      <w:pPr>
        <w:sectPr w:rsidR="00D5174C" w:rsidSect="002E20C1">
          <w:type w:val="continuous"/>
          <w:pgSz w:w="16834" w:h="11909" w:orient="landscape"/>
          <w:pgMar w:top="284" w:right="391" w:bottom="426" w:left="426" w:header="720" w:footer="720" w:gutter="0"/>
          <w:cols w:space="709"/>
          <w:noEndnote/>
          <w:docGrid w:linePitch="272"/>
        </w:sectPr>
      </w:pPr>
    </w:p>
    <w:p w:rsidR="00D5174C" w:rsidRDefault="00D5174C">
      <w:pPr>
        <w:sectPr w:rsidR="00D5174C" w:rsidSect="002E20C1">
          <w:type w:val="continuous"/>
          <w:pgSz w:w="16834" w:h="11909" w:orient="landscape"/>
          <w:pgMar w:top="284" w:right="391" w:bottom="426" w:left="426" w:header="720" w:footer="720" w:gutter="0"/>
          <w:cols w:space="709"/>
          <w:noEndnote/>
          <w:docGrid w:linePitch="272"/>
        </w:sectPr>
      </w:pPr>
    </w:p>
    <w:p w:rsidR="00D5174C" w:rsidRDefault="00D5174C" w:rsidP="002E20C1">
      <w:pPr>
        <w:shd w:val="clear" w:color="auto" w:fill="FFFFFF"/>
        <w:spacing w:line="250" w:lineRule="exact"/>
        <w:ind w:left="300" w:right="10" w:hanging="100"/>
      </w:pPr>
      <w:r>
        <w:rPr>
          <w:color w:val="000000"/>
          <w:spacing w:val="-6"/>
          <w:sz w:val="23"/>
          <w:szCs w:val="23"/>
        </w:rPr>
        <w:t xml:space="preserve">   Материал: фонарик необычной формы с динамо-машиной для подзарядки. </w:t>
      </w:r>
      <w:r>
        <w:rPr>
          <w:color w:val="000000"/>
          <w:spacing w:val="-7"/>
          <w:sz w:val="23"/>
          <w:szCs w:val="23"/>
        </w:rPr>
        <w:t>Задание: Положить в группе до прихода детей. Когда ребенок найдет и по</w:t>
      </w:r>
      <w:r>
        <w:rPr>
          <w:color w:val="000000"/>
          <w:spacing w:val="-7"/>
          <w:sz w:val="23"/>
          <w:szCs w:val="23"/>
        </w:rPr>
        <w:softHyphen/>
        <w:t>интересуется: «Что это такое и как работает?», предложить самому подумать.</w:t>
      </w:r>
    </w:p>
    <w:p w:rsidR="00D5174C" w:rsidRDefault="00D5174C" w:rsidP="002E20C1">
      <w:pPr>
        <w:shd w:val="clear" w:color="auto" w:fill="FFFFFF"/>
        <w:spacing w:before="125" w:line="250" w:lineRule="exact"/>
        <w:ind w:left="300" w:right="5" w:hanging="100"/>
      </w:pPr>
      <w:r>
        <w:rPr>
          <w:color w:val="000000"/>
          <w:spacing w:val="-5"/>
          <w:sz w:val="23"/>
          <w:szCs w:val="23"/>
        </w:rPr>
        <w:t>2. Знает способы измерения величины: длины, массы. Пользуется услов</w:t>
      </w:r>
      <w:r>
        <w:rPr>
          <w:color w:val="000000"/>
          <w:spacing w:val="-7"/>
          <w:sz w:val="23"/>
          <w:szCs w:val="23"/>
        </w:rPr>
        <w:t>ной меркой.</w:t>
      </w:r>
    </w:p>
    <w:p w:rsidR="00D5174C" w:rsidRDefault="00D5174C" w:rsidP="002E20C1">
      <w:pPr>
        <w:shd w:val="clear" w:color="auto" w:fill="FFFFFF"/>
        <w:spacing w:before="5" w:line="250" w:lineRule="exact"/>
        <w:ind w:left="300" w:hanging="100"/>
      </w:pPr>
      <w:r>
        <w:rPr>
          <w:color w:val="000000"/>
          <w:spacing w:val="-6"/>
          <w:sz w:val="23"/>
          <w:szCs w:val="23"/>
        </w:rPr>
        <w:t>Методы: проблемная ситуация, наблюдение.</w:t>
      </w:r>
    </w:p>
    <w:p w:rsidR="00D5174C" w:rsidRDefault="00D5174C" w:rsidP="002E20C1">
      <w:pPr>
        <w:shd w:val="clear" w:color="auto" w:fill="FFFFFF"/>
        <w:spacing w:line="250" w:lineRule="exact"/>
        <w:ind w:left="14" w:right="5" w:firstLine="374"/>
        <w:jc w:val="both"/>
      </w:pPr>
      <w:r>
        <w:rPr>
          <w:color w:val="000000"/>
          <w:spacing w:val="-3"/>
          <w:sz w:val="23"/>
          <w:szCs w:val="23"/>
        </w:rPr>
        <w:t xml:space="preserve">Материал: условная мерка, весы, линейка, мерный стаканчик, большой </w:t>
      </w:r>
      <w:r>
        <w:rPr>
          <w:color w:val="000000"/>
          <w:spacing w:val="-6"/>
          <w:sz w:val="23"/>
          <w:szCs w:val="23"/>
        </w:rPr>
        <w:t>и маленький мячи.</w:t>
      </w:r>
    </w:p>
    <w:p w:rsidR="00D5174C" w:rsidRDefault="00D5174C" w:rsidP="002E20C1">
      <w:pPr>
        <w:shd w:val="clear" w:color="auto" w:fill="FFFFFF"/>
        <w:spacing w:line="250" w:lineRule="exact"/>
        <w:ind w:left="389"/>
      </w:pPr>
      <w:r>
        <w:rPr>
          <w:color w:val="000000"/>
          <w:spacing w:val="-5"/>
          <w:sz w:val="23"/>
          <w:szCs w:val="23"/>
        </w:rPr>
        <w:t>Форма проведения: индивидуальная, подгрупповая.</w:t>
      </w:r>
    </w:p>
    <w:p w:rsidR="00D5174C" w:rsidRDefault="00D5174C" w:rsidP="002E20C1">
      <w:pPr>
        <w:shd w:val="clear" w:color="auto" w:fill="FFFFFF"/>
        <w:spacing w:line="250" w:lineRule="exact"/>
        <w:ind w:left="389"/>
      </w:pPr>
      <w:r>
        <w:rPr>
          <w:color w:val="000000"/>
          <w:spacing w:val="-5"/>
          <w:sz w:val="23"/>
          <w:szCs w:val="23"/>
        </w:rPr>
        <w:t>Задание: «Нужно сравнить два мяча. Чем отличаются эти мячи?»</w:t>
      </w:r>
    </w:p>
    <w:p w:rsidR="00D5174C" w:rsidRDefault="00D5174C" w:rsidP="002E20C1">
      <w:pPr>
        <w:shd w:val="clear" w:color="auto" w:fill="FFFFFF"/>
        <w:spacing w:line="250" w:lineRule="exact"/>
        <w:ind w:left="394"/>
      </w:pPr>
      <w:r>
        <w:rPr>
          <w:b/>
          <w:bCs/>
          <w:i/>
          <w:iCs/>
          <w:color w:val="000000"/>
          <w:spacing w:val="-6"/>
          <w:sz w:val="23"/>
          <w:szCs w:val="23"/>
        </w:rPr>
        <w:t>Образовательная область «Речевое развитие»</w:t>
      </w:r>
    </w:p>
    <w:p w:rsidR="00D5174C" w:rsidRDefault="00D5174C" w:rsidP="002E20C1">
      <w:pPr>
        <w:shd w:val="clear" w:color="auto" w:fill="FFFFFF"/>
        <w:spacing w:line="250" w:lineRule="exact"/>
        <w:ind w:left="14" w:right="5" w:firstLine="394"/>
        <w:jc w:val="both"/>
      </w:pPr>
      <w:r>
        <w:rPr>
          <w:color w:val="000000"/>
          <w:spacing w:val="-6"/>
          <w:sz w:val="23"/>
          <w:szCs w:val="23"/>
        </w:rPr>
        <w:t xml:space="preserve">1. При необходимости обосновать свой выбор употребляет обобщающие </w:t>
      </w:r>
      <w:r>
        <w:rPr>
          <w:color w:val="000000"/>
          <w:spacing w:val="-5"/>
          <w:sz w:val="23"/>
          <w:szCs w:val="23"/>
        </w:rPr>
        <w:t>слова, синонимы, антонимы, сложные предложения</w:t>
      </w:r>
    </w:p>
    <w:p w:rsidR="00D5174C" w:rsidRDefault="00D5174C" w:rsidP="002E20C1">
      <w:pPr>
        <w:shd w:val="clear" w:color="auto" w:fill="FFFFFF"/>
        <w:spacing w:line="250" w:lineRule="exact"/>
        <w:ind w:left="384"/>
      </w:pPr>
      <w:r>
        <w:rPr>
          <w:color w:val="000000"/>
          <w:spacing w:val="-6"/>
          <w:sz w:val="23"/>
          <w:szCs w:val="23"/>
        </w:rPr>
        <w:t>Методы: проблемная ситуация, наблюдение.</w:t>
      </w:r>
    </w:p>
    <w:p w:rsidR="00D5174C" w:rsidRDefault="00D5174C" w:rsidP="002E20C1">
      <w:pPr>
        <w:shd w:val="clear" w:color="auto" w:fill="FFFFFF"/>
        <w:spacing w:line="250" w:lineRule="exact"/>
        <w:ind w:left="19" w:firstLine="370"/>
        <w:jc w:val="both"/>
      </w:pPr>
      <w:r>
        <w:rPr>
          <w:color w:val="000000"/>
          <w:spacing w:val="-6"/>
          <w:sz w:val="23"/>
          <w:szCs w:val="23"/>
        </w:rPr>
        <w:t xml:space="preserve">Материал: машинка необычной конструкции / гараж трехуровневый или </w:t>
      </w:r>
      <w:r>
        <w:rPr>
          <w:color w:val="000000"/>
          <w:spacing w:val="-5"/>
          <w:sz w:val="23"/>
          <w:szCs w:val="23"/>
        </w:rPr>
        <w:t>кукла с большой головой в необычной одежде / дом для куклы</w:t>
      </w:r>
    </w:p>
    <w:p w:rsidR="00D5174C" w:rsidRDefault="00D5174C" w:rsidP="002E20C1">
      <w:pPr>
        <w:shd w:val="clear" w:color="auto" w:fill="FFFFFF"/>
        <w:spacing w:line="250" w:lineRule="exact"/>
        <w:ind w:left="389"/>
      </w:pPr>
      <w:r>
        <w:rPr>
          <w:color w:val="000000"/>
          <w:spacing w:val="-5"/>
          <w:sz w:val="23"/>
          <w:szCs w:val="23"/>
        </w:rPr>
        <w:t>Форма проведения: индивидуальная, подгрупповая.</w:t>
      </w:r>
    </w:p>
    <w:p w:rsidR="00D5174C" w:rsidRDefault="00D5174C" w:rsidP="002E20C1">
      <w:pPr>
        <w:shd w:val="clear" w:color="auto" w:fill="FFFFFF"/>
        <w:spacing w:line="250" w:lineRule="exact"/>
        <w:ind w:left="400" w:right="5"/>
        <w:jc w:val="both"/>
      </w:pPr>
      <w:r>
        <w:rPr>
          <w:color w:val="000000"/>
          <w:spacing w:val="-7"/>
          <w:sz w:val="23"/>
          <w:szCs w:val="23"/>
        </w:rPr>
        <w:t>Задание: Положить на столе воспитателя. Когда ребенок/дети проявят ин</w:t>
      </w:r>
      <w:r>
        <w:rPr>
          <w:color w:val="000000"/>
          <w:spacing w:val="-7"/>
          <w:sz w:val="23"/>
          <w:szCs w:val="23"/>
        </w:rPr>
        <w:softHyphen/>
        <w:t>терес, спросить: «Что это такое? Зачем нужно?», задавать уточняющие вопро</w:t>
      </w:r>
      <w:r>
        <w:rPr>
          <w:color w:val="000000"/>
          <w:spacing w:val="-5"/>
          <w:sz w:val="23"/>
          <w:szCs w:val="23"/>
        </w:rPr>
        <w:t>сы типа «На что   похоже?», «Как можно еще использовать?»</w:t>
      </w:r>
    </w:p>
    <w:p w:rsidR="00D5174C" w:rsidRDefault="00D5174C" w:rsidP="002E20C1">
      <w:pPr>
        <w:sectPr w:rsidR="00D5174C" w:rsidSect="002E20C1">
          <w:type w:val="continuous"/>
          <w:pgSz w:w="16834" w:h="11909" w:orient="landscape"/>
          <w:pgMar w:top="284" w:right="391" w:bottom="426" w:left="426" w:header="720" w:footer="720" w:gutter="0"/>
          <w:cols w:space="709"/>
          <w:noEndnote/>
          <w:docGrid w:linePitch="272"/>
        </w:sectPr>
      </w:pPr>
    </w:p>
    <w:p w:rsidR="00D5174C" w:rsidRDefault="00D5174C"/>
    <w:p w:rsidR="00D5174C" w:rsidRDefault="00D5174C" w:rsidP="002E20C1">
      <w:pPr>
        <w:shd w:val="clear" w:color="auto" w:fill="FFFFFF"/>
        <w:spacing w:line="250" w:lineRule="exact"/>
        <w:ind w:right="10"/>
        <w:rPr>
          <w:color w:val="000000"/>
          <w:spacing w:val="-6"/>
          <w:sz w:val="23"/>
          <w:szCs w:val="23"/>
        </w:rPr>
        <w:sectPr w:rsidR="00D5174C" w:rsidSect="002E20C1">
          <w:type w:val="continuous"/>
          <w:pgSz w:w="16834" w:h="11909" w:orient="landscape"/>
          <w:pgMar w:top="284" w:right="391" w:bottom="426" w:left="426" w:header="720" w:footer="720" w:gutter="0"/>
          <w:cols w:space="709"/>
          <w:noEndnote/>
          <w:docGrid w:linePitch="272"/>
        </w:sectPr>
      </w:pPr>
    </w:p>
    <w:p w:rsidR="00D5174C" w:rsidRDefault="00D5174C" w:rsidP="00B47BED">
      <w:pPr>
        <w:shd w:val="clear" w:color="auto" w:fill="FFFFFF"/>
        <w:spacing w:line="250" w:lineRule="exact"/>
        <w:ind w:left="394"/>
      </w:pPr>
      <w:r>
        <w:rPr>
          <w:b/>
          <w:bCs/>
          <w:i/>
          <w:iCs/>
          <w:color w:val="000000"/>
          <w:spacing w:val="-6"/>
          <w:sz w:val="23"/>
          <w:szCs w:val="23"/>
        </w:rPr>
        <w:t>Образовательная область «Художественно- эстетическое развитие»</w:t>
      </w:r>
    </w:p>
    <w:p w:rsidR="00D5174C" w:rsidRDefault="00D5174C" w:rsidP="00B47BED">
      <w:pPr>
        <w:shd w:val="clear" w:color="auto" w:fill="FFFFFF"/>
        <w:tabs>
          <w:tab w:val="left" w:pos="605"/>
        </w:tabs>
        <w:spacing w:line="250" w:lineRule="exact"/>
        <w:ind w:left="10" w:firstLine="374"/>
      </w:pPr>
      <w:r>
        <w:rPr>
          <w:color w:val="000000"/>
          <w:spacing w:val="-26"/>
          <w:sz w:val="23"/>
          <w:szCs w:val="23"/>
        </w:rPr>
        <w:t>1.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5"/>
          <w:sz w:val="23"/>
          <w:szCs w:val="23"/>
        </w:rPr>
        <w:t>Создает модели одного и того же предмета из разных видов конструктора и бумаги (оригами) по рисунку и словесной инструкции.</w:t>
      </w:r>
    </w:p>
    <w:p w:rsidR="00D5174C" w:rsidRDefault="00D5174C" w:rsidP="00B47BED">
      <w:pPr>
        <w:shd w:val="clear" w:color="auto" w:fill="FFFFFF"/>
        <w:spacing w:line="250" w:lineRule="exact"/>
        <w:ind w:left="384"/>
      </w:pPr>
      <w:r>
        <w:rPr>
          <w:color w:val="000000"/>
          <w:spacing w:val="-6"/>
          <w:sz w:val="23"/>
          <w:szCs w:val="23"/>
        </w:rPr>
        <w:t>Методы: проблемная ситуация, наблюдение.</w:t>
      </w:r>
    </w:p>
    <w:p w:rsidR="00D5174C" w:rsidRDefault="00D5174C" w:rsidP="00B47BED">
      <w:pPr>
        <w:shd w:val="clear" w:color="auto" w:fill="FFFFFF"/>
        <w:spacing w:line="250" w:lineRule="exact"/>
        <w:ind w:left="5" w:right="10" w:firstLine="379"/>
        <w:jc w:val="both"/>
      </w:pPr>
      <w:r>
        <w:rPr>
          <w:color w:val="000000"/>
          <w:spacing w:val="-5"/>
          <w:sz w:val="23"/>
          <w:szCs w:val="23"/>
        </w:rPr>
        <w:t xml:space="preserve">Материал: игрушка — инопланетянин, различные виды конструктора, разные материалы (бумага, пробки, коробочки, шишки, пластилин, краски, </w:t>
      </w:r>
      <w:r>
        <w:rPr>
          <w:color w:val="000000"/>
          <w:spacing w:val="-6"/>
          <w:sz w:val="23"/>
          <w:szCs w:val="23"/>
        </w:rPr>
        <w:t>кисточки, палочки).</w:t>
      </w:r>
    </w:p>
    <w:p w:rsidR="00D5174C" w:rsidRDefault="00D5174C" w:rsidP="00B47BED">
      <w:pPr>
        <w:shd w:val="clear" w:color="auto" w:fill="FFFFFF"/>
        <w:spacing w:line="250" w:lineRule="exact"/>
        <w:ind w:left="389"/>
      </w:pPr>
      <w:r>
        <w:rPr>
          <w:color w:val="000000"/>
          <w:spacing w:val="-1"/>
          <w:sz w:val="22"/>
          <w:szCs w:val="22"/>
        </w:rPr>
        <w:t>Форма проведения: индивидуальная, подгрупповая.</w:t>
      </w:r>
    </w:p>
    <w:p w:rsidR="00D5174C" w:rsidRDefault="00D5174C" w:rsidP="002E20C1">
      <w:pPr>
        <w:shd w:val="clear" w:color="auto" w:fill="FFFFFF"/>
        <w:spacing w:line="250" w:lineRule="exact"/>
        <w:ind w:left="10" w:right="5" w:firstLine="379"/>
        <w:jc w:val="both"/>
      </w:pPr>
      <w:r>
        <w:rPr>
          <w:color w:val="000000"/>
          <w:spacing w:val="-6"/>
          <w:sz w:val="23"/>
          <w:szCs w:val="23"/>
        </w:rPr>
        <w:t>Задание: «К нам прилетел инопланетянин. Пока все рассматривал, заблу</w:t>
      </w:r>
      <w:r>
        <w:rPr>
          <w:color w:val="000000"/>
          <w:spacing w:val="-6"/>
          <w:sz w:val="23"/>
          <w:szCs w:val="23"/>
        </w:rPr>
        <w:softHyphen/>
      </w:r>
      <w:r w:rsidRPr="002E20C1"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6"/>
          <w:sz w:val="23"/>
          <w:szCs w:val="23"/>
        </w:rPr>
        <w:t>заблу</w:t>
      </w:r>
      <w:r>
        <w:rPr>
          <w:color w:val="000000"/>
          <w:spacing w:val="-6"/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D5174C" w:rsidRDefault="00D5174C" w:rsidP="002E20C1">
      <w:pPr>
        <w:shd w:val="clear" w:color="auto" w:fill="FFFFFF"/>
        <w:tabs>
          <w:tab w:val="left" w:pos="605"/>
        </w:tabs>
        <w:spacing w:line="250" w:lineRule="exact"/>
        <w:ind w:left="10" w:firstLine="374"/>
      </w:pPr>
      <w:r>
        <w:rPr>
          <w:color w:val="000000"/>
          <w:spacing w:val="-15"/>
          <w:sz w:val="23"/>
          <w:szCs w:val="23"/>
        </w:rPr>
        <w:t>2.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5"/>
          <w:sz w:val="23"/>
          <w:szCs w:val="23"/>
        </w:rPr>
        <w:t>Исполняет сольно и в ансамбле на детских муз. инструментах несложные песни и мелодии; может петь в сопровождении муз. инструмента, инди</w:t>
      </w:r>
      <w:r>
        <w:rPr>
          <w:color w:val="000000"/>
          <w:spacing w:val="-6"/>
          <w:sz w:val="23"/>
          <w:szCs w:val="23"/>
        </w:rPr>
        <w:t>видуально и коллективно.</w:t>
      </w:r>
    </w:p>
    <w:p w:rsidR="00D5174C" w:rsidRDefault="00D5174C" w:rsidP="002E20C1">
      <w:pPr>
        <w:shd w:val="clear" w:color="auto" w:fill="FFFFFF"/>
        <w:spacing w:line="250" w:lineRule="exact"/>
        <w:ind w:left="10" w:right="5" w:firstLine="370"/>
        <w:jc w:val="both"/>
      </w:pPr>
      <w:r>
        <w:rPr>
          <w:color w:val="000000"/>
          <w:spacing w:val="-5"/>
          <w:sz w:val="23"/>
          <w:szCs w:val="23"/>
        </w:rPr>
        <w:t>Методы: проблемная ситуация, наблюдение в образовательной деятель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ности.</w:t>
      </w:r>
    </w:p>
    <w:p w:rsidR="00D5174C" w:rsidRDefault="00D5174C" w:rsidP="002E20C1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Материал: барабан, металлофон, дудка, ксилофон, маракас, бубен.</w:t>
      </w:r>
    </w:p>
    <w:p w:rsidR="00D5174C" w:rsidRDefault="00D5174C" w:rsidP="002E20C1">
      <w:pPr>
        <w:shd w:val="clear" w:color="auto" w:fill="FFFFFF"/>
        <w:spacing w:line="250" w:lineRule="exact"/>
        <w:ind w:left="384"/>
      </w:pPr>
      <w:r>
        <w:rPr>
          <w:color w:val="000000"/>
          <w:spacing w:val="-5"/>
          <w:sz w:val="23"/>
          <w:szCs w:val="23"/>
        </w:rPr>
        <w:t>Форма проведения: индивидуальная, подгрупповая.</w:t>
      </w:r>
    </w:p>
    <w:p w:rsidR="00D5174C" w:rsidRDefault="00D5174C" w:rsidP="002E20C1">
      <w:pPr>
        <w:shd w:val="clear" w:color="auto" w:fill="FFFFFF"/>
        <w:spacing w:before="5" w:line="250" w:lineRule="exact"/>
        <w:ind w:right="10" w:firstLine="384"/>
        <w:jc w:val="both"/>
      </w:pPr>
      <w:r>
        <w:rPr>
          <w:color w:val="000000"/>
          <w:spacing w:val="-4"/>
          <w:sz w:val="23"/>
          <w:szCs w:val="23"/>
        </w:rPr>
        <w:t xml:space="preserve">Задание: «Давайте сыграем песенку „Во поле березка..." </w:t>
      </w:r>
      <w:r>
        <w:rPr>
          <w:i/>
          <w:iCs/>
          <w:color w:val="000000"/>
          <w:spacing w:val="-4"/>
          <w:sz w:val="23"/>
          <w:szCs w:val="23"/>
        </w:rPr>
        <w:t xml:space="preserve">(любая другая, </w:t>
      </w:r>
      <w:r>
        <w:rPr>
          <w:i/>
          <w:iCs/>
          <w:color w:val="000000"/>
          <w:spacing w:val="-5"/>
          <w:sz w:val="23"/>
          <w:szCs w:val="23"/>
        </w:rPr>
        <w:t xml:space="preserve">знакомая детям). </w:t>
      </w:r>
      <w:r>
        <w:rPr>
          <w:color w:val="000000"/>
          <w:spacing w:val="-5"/>
          <w:sz w:val="23"/>
          <w:szCs w:val="23"/>
        </w:rPr>
        <w:t>Выберите себе музыкальный инструмент».</w:t>
      </w:r>
    </w:p>
    <w:p w:rsidR="00D5174C" w:rsidRDefault="00D5174C" w:rsidP="002E20C1">
      <w:pPr>
        <w:shd w:val="clear" w:color="auto" w:fill="FFFFFF"/>
        <w:spacing w:before="5" w:line="250" w:lineRule="exact"/>
      </w:pPr>
      <w:r>
        <w:t xml:space="preserve">      </w:t>
      </w:r>
      <w:r>
        <w:rPr>
          <w:b/>
          <w:bCs/>
          <w:i/>
          <w:iCs/>
          <w:color w:val="000000"/>
          <w:spacing w:val="-5"/>
          <w:sz w:val="23"/>
          <w:szCs w:val="23"/>
        </w:rPr>
        <w:t>Образовательная область «Физическоеразвитие»</w:t>
      </w:r>
    </w:p>
    <w:p w:rsidR="00D5174C" w:rsidRDefault="00D5174C" w:rsidP="00B47BED">
      <w:pPr>
        <w:shd w:val="clear" w:color="auto" w:fill="FFFFFF"/>
        <w:spacing w:line="250" w:lineRule="exact"/>
        <w:ind w:left="10" w:right="19" w:firstLine="389"/>
        <w:jc w:val="both"/>
      </w:pPr>
      <w:r>
        <w:rPr>
          <w:color w:val="000000"/>
          <w:spacing w:val="-5"/>
          <w:sz w:val="23"/>
          <w:szCs w:val="23"/>
        </w:rPr>
        <w:t xml:space="preserve">1. Знает о принципах здорового образа жизни (двигательная активность, </w:t>
      </w:r>
      <w:r>
        <w:rPr>
          <w:color w:val="000000"/>
          <w:spacing w:val="-7"/>
          <w:sz w:val="23"/>
          <w:szCs w:val="23"/>
        </w:rPr>
        <w:t>закаливание, здоровое питание, правильная осанка) и старается их соблюдать.</w:t>
      </w:r>
    </w:p>
    <w:p w:rsidR="00D5174C" w:rsidRDefault="00D5174C" w:rsidP="00B47BED">
      <w:pPr>
        <w:shd w:val="clear" w:color="auto" w:fill="FFFFFF"/>
        <w:spacing w:line="250" w:lineRule="exact"/>
        <w:ind w:left="5" w:right="19" w:firstLine="374"/>
        <w:jc w:val="both"/>
      </w:pPr>
      <w:r>
        <w:rPr>
          <w:color w:val="000000"/>
          <w:spacing w:val="-6"/>
          <w:sz w:val="23"/>
          <w:szCs w:val="23"/>
        </w:rPr>
        <w:t>Методы: проблемная ситуация, наблюдение в быту и организованной де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ятельности.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Материал: игрушка Незнайка, мнемотаблица или схемы-подсказки.</w:t>
      </w:r>
    </w:p>
    <w:p w:rsidR="00D5174C" w:rsidRDefault="00D5174C" w:rsidP="00B47BED">
      <w:pPr>
        <w:shd w:val="clear" w:color="auto" w:fill="FFFFFF"/>
        <w:spacing w:line="250" w:lineRule="exact"/>
        <w:ind w:left="379"/>
      </w:pPr>
      <w:r>
        <w:rPr>
          <w:color w:val="000000"/>
          <w:spacing w:val="-5"/>
          <w:sz w:val="23"/>
          <w:szCs w:val="23"/>
        </w:rPr>
        <w:t>Форма проведения: индивидуальная.</w:t>
      </w:r>
    </w:p>
    <w:p w:rsidR="00D5174C" w:rsidRDefault="00D5174C" w:rsidP="00B47BED">
      <w:pPr>
        <w:shd w:val="clear" w:color="auto" w:fill="FFFFFF"/>
        <w:spacing w:line="250" w:lineRule="exact"/>
        <w:ind w:left="5" w:right="10" w:firstLine="374"/>
        <w:jc w:val="both"/>
      </w:pPr>
      <w:r>
        <w:rPr>
          <w:color w:val="000000"/>
          <w:spacing w:val="-1"/>
          <w:sz w:val="23"/>
          <w:szCs w:val="23"/>
        </w:rPr>
        <w:t xml:space="preserve">Задание: «Помоги Незнайке научиться быть здоровым. Расскажи, как </w:t>
      </w:r>
      <w:r>
        <w:rPr>
          <w:color w:val="000000"/>
          <w:spacing w:val="-5"/>
          <w:sz w:val="23"/>
          <w:szCs w:val="23"/>
        </w:rPr>
        <w:t>это — быть здоровым».</w:t>
      </w:r>
    </w:p>
    <w:p w:rsidR="00D5174C" w:rsidRDefault="00D5174C"/>
    <w:p w:rsidR="00D5174C" w:rsidRDefault="00D5174C">
      <w:pPr>
        <w:sectPr w:rsidR="00D5174C" w:rsidSect="002E20C1">
          <w:type w:val="continuous"/>
          <w:pgSz w:w="16834" w:h="11909" w:orient="landscape"/>
          <w:pgMar w:top="284" w:right="391" w:bottom="426" w:left="426" w:header="720" w:footer="720" w:gutter="0"/>
          <w:cols w:space="709"/>
          <w:noEndnote/>
          <w:docGrid w:linePitch="272"/>
        </w:sectPr>
      </w:pPr>
    </w:p>
    <w:p w:rsidR="00D5174C" w:rsidRDefault="00D5174C"/>
    <w:p w:rsidR="00D5174C" w:rsidRDefault="00D5174C"/>
    <w:sectPr w:rsidR="00D5174C" w:rsidSect="002E20C1">
      <w:type w:val="continuous"/>
      <w:pgSz w:w="16834" w:h="11909" w:orient="landscape"/>
      <w:pgMar w:top="284" w:right="391" w:bottom="426" w:left="426" w:header="720" w:footer="720" w:gutter="0"/>
      <w:cols w:space="709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63"/>
    <w:multiLevelType w:val="hybridMultilevel"/>
    <w:tmpl w:val="EB060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73C6"/>
    <w:multiLevelType w:val="singleLevel"/>
    <w:tmpl w:val="EFC61C96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">
    <w:nsid w:val="22D6176F"/>
    <w:multiLevelType w:val="hybridMultilevel"/>
    <w:tmpl w:val="69B26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AB0"/>
    <w:rsid w:val="000D0D1C"/>
    <w:rsid w:val="00174F9D"/>
    <w:rsid w:val="001F506D"/>
    <w:rsid w:val="00202A0B"/>
    <w:rsid w:val="002E20C1"/>
    <w:rsid w:val="00326E2B"/>
    <w:rsid w:val="00371D5A"/>
    <w:rsid w:val="003A5F90"/>
    <w:rsid w:val="003E7DD7"/>
    <w:rsid w:val="005D08FB"/>
    <w:rsid w:val="006C5D19"/>
    <w:rsid w:val="006D3868"/>
    <w:rsid w:val="007570B3"/>
    <w:rsid w:val="007A1235"/>
    <w:rsid w:val="00881AF9"/>
    <w:rsid w:val="00887A2E"/>
    <w:rsid w:val="00987F47"/>
    <w:rsid w:val="009F784D"/>
    <w:rsid w:val="00A9200A"/>
    <w:rsid w:val="00B438D6"/>
    <w:rsid w:val="00B47BED"/>
    <w:rsid w:val="00BB7AB0"/>
    <w:rsid w:val="00CD3CF5"/>
    <w:rsid w:val="00D22E19"/>
    <w:rsid w:val="00D47087"/>
    <w:rsid w:val="00D5174C"/>
    <w:rsid w:val="00E5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F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200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"/>
    <w:uiPriority w:val="99"/>
    <w:locked/>
    <w:rsid w:val="00326E2B"/>
    <w:rPr>
      <w:rFonts w:cs="Times New Roman"/>
      <w:spacing w:val="3"/>
      <w:sz w:val="19"/>
      <w:szCs w:val="19"/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uiPriority w:val="99"/>
    <w:rsid w:val="00326E2B"/>
    <w:pPr>
      <w:widowControl/>
      <w:shd w:val="clear" w:color="auto" w:fill="FFFFFF"/>
      <w:autoSpaceDE/>
      <w:autoSpaceDN/>
      <w:adjustRightInd/>
      <w:spacing w:line="240" w:lineRule="atLeast"/>
    </w:pPr>
    <w:rPr>
      <w:noProof/>
      <w:spacing w:val="3"/>
      <w:sz w:val="19"/>
      <w:szCs w:val="19"/>
      <w:shd w:val="clear" w:color="auto" w:fill="FFFFFF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26E2B"/>
    <w:rPr>
      <w:rFonts w:cs="Times New Roman"/>
      <w:spacing w:val="1"/>
      <w:sz w:val="14"/>
      <w:szCs w:val="14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26E2B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noProof/>
      <w:spacing w:val="1"/>
      <w:sz w:val="14"/>
      <w:szCs w:val="14"/>
      <w:shd w:val="clear" w:color="auto" w:fill="FFFFFF"/>
      <w:lang w:val="ru-RU" w:eastAsia="ru-RU"/>
    </w:rPr>
  </w:style>
  <w:style w:type="character" w:customStyle="1" w:styleId="a0">
    <w:name w:val="Колонтитул"/>
    <w:basedOn w:val="DefaultParagraphFont"/>
    <w:uiPriority w:val="99"/>
    <w:rsid w:val="009F784D"/>
    <w:rPr>
      <w:rFonts w:ascii="Times New Roman" w:hAnsi="Times New Roman" w:cs="Times New Roman"/>
      <w:spacing w:val="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11</Pages>
  <Words>3520</Words>
  <Characters>20066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Пользователь</cp:lastModifiedBy>
  <cp:revision>5</cp:revision>
  <dcterms:created xsi:type="dcterms:W3CDTF">2015-08-26T16:41:00Z</dcterms:created>
  <dcterms:modified xsi:type="dcterms:W3CDTF">2015-08-28T03:32:00Z</dcterms:modified>
</cp:coreProperties>
</file>