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4" w:type="dxa"/>
        <w:tblInd w:w="6" w:type="dxa"/>
        <w:tblLook w:val="04A0"/>
      </w:tblPr>
      <w:tblGrid>
        <w:gridCol w:w="4932"/>
        <w:gridCol w:w="4942"/>
      </w:tblGrid>
      <w:tr w:rsidR="007654A3" w:rsidRPr="0005060B" w:rsidTr="004837B8">
        <w:trPr>
          <w:trHeight w:val="440"/>
        </w:trPr>
        <w:tc>
          <w:tcPr>
            <w:tcW w:w="4932" w:type="dxa"/>
            <w:hideMark/>
          </w:tcPr>
          <w:p w:rsidR="007654A3" w:rsidRPr="0005060B" w:rsidRDefault="007654A3" w:rsidP="004837B8">
            <w:pPr>
              <w:pStyle w:val="a3"/>
              <w:spacing w:before="0" w:beforeAutospacing="0" w:after="0" w:afterAutospacing="0"/>
              <w:rPr>
                <w:b/>
                <w:bCs/>
                <w:caps/>
                <w:color w:val="auto"/>
              </w:rPr>
            </w:pPr>
            <w:r w:rsidRPr="0005060B">
              <w:rPr>
                <w:b/>
                <w:bCs/>
                <w:caps/>
                <w:color w:val="auto"/>
              </w:rPr>
              <w:t>Согласовано:</w:t>
            </w:r>
          </w:p>
          <w:p w:rsidR="007654A3" w:rsidRPr="0005060B" w:rsidRDefault="007654A3" w:rsidP="004837B8">
            <w:pPr>
              <w:pStyle w:val="a3"/>
              <w:spacing w:before="0" w:beforeAutospacing="0" w:after="0" w:afterAutospacing="0"/>
              <w:rPr>
                <w:b/>
                <w:bCs/>
                <w:color w:val="auto"/>
              </w:rPr>
            </w:pPr>
            <w:r w:rsidRPr="0005060B">
              <w:rPr>
                <w:b/>
                <w:bCs/>
                <w:color w:val="auto"/>
              </w:rPr>
              <w:t xml:space="preserve">Директор МКУ ИМЦ </w:t>
            </w:r>
          </w:p>
          <w:p w:rsidR="007654A3" w:rsidRPr="0005060B" w:rsidRDefault="007654A3" w:rsidP="004837B8">
            <w:pPr>
              <w:pStyle w:val="a3"/>
              <w:spacing w:before="0" w:beforeAutospacing="0" w:after="0" w:afterAutospacing="0"/>
              <w:rPr>
                <w:b/>
                <w:bCs/>
                <w:color w:val="auto"/>
              </w:rPr>
            </w:pPr>
            <w:r w:rsidRPr="0005060B">
              <w:rPr>
                <w:b/>
                <w:bCs/>
                <w:color w:val="auto"/>
              </w:rPr>
              <w:t xml:space="preserve">___________ И.В.Левина </w:t>
            </w:r>
          </w:p>
          <w:p w:rsidR="007654A3" w:rsidRPr="0005060B" w:rsidRDefault="007654A3" w:rsidP="004837B8">
            <w:pPr>
              <w:pStyle w:val="a3"/>
              <w:spacing w:before="0" w:beforeAutospacing="0" w:after="0" w:afterAutospacing="0"/>
              <w:rPr>
                <w:bCs/>
                <w:color w:val="auto"/>
              </w:rPr>
            </w:pPr>
            <w:r w:rsidRPr="0005060B">
              <w:rPr>
                <w:b/>
                <w:bCs/>
                <w:color w:val="auto"/>
              </w:rPr>
              <w:t>«_____»____________201</w:t>
            </w:r>
            <w:r>
              <w:rPr>
                <w:b/>
                <w:bCs/>
                <w:color w:val="auto"/>
              </w:rPr>
              <w:t>8</w:t>
            </w:r>
            <w:r w:rsidRPr="0005060B">
              <w:rPr>
                <w:b/>
                <w:bCs/>
                <w:color w:val="auto"/>
              </w:rPr>
              <w:t xml:space="preserve"> г.</w:t>
            </w:r>
          </w:p>
        </w:tc>
        <w:tc>
          <w:tcPr>
            <w:tcW w:w="4942" w:type="dxa"/>
            <w:hideMark/>
          </w:tcPr>
          <w:p w:rsidR="007654A3" w:rsidRPr="0005060B" w:rsidRDefault="007654A3" w:rsidP="004837B8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aps/>
                <w:color w:val="auto"/>
              </w:rPr>
            </w:pPr>
            <w:r w:rsidRPr="0005060B">
              <w:rPr>
                <w:b/>
                <w:bCs/>
                <w:caps/>
                <w:color w:val="auto"/>
              </w:rPr>
              <w:t>Утверждаю:</w:t>
            </w:r>
          </w:p>
          <w:p w:rsidR="007654A3" w:rsidRPr="0005060B" w:rsidRDefault="007654A3" w:rsidP="004837B8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olor w:val="auto"/>
              </w:rPr>
            </w:pPr>
            <w:r w:rsidRPr="0005060B">
              <w:rPr>
                <w:b/>
                <w:bCs/>
                <w:color w:val="auto"/>
              </w:rPr>
              <w:t>Зам. начальника МКУ</w:t>
            </w:r>
          </w:p>
          <w:p w:rsidR="007654A3" w:rsidRPr="0005060B" w:rsidRDefault="007654A3" w:rsidP="004837B8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olor w:val="auto"/>
              </w:rPr>
            </w:pPr>
            <w:r w:rsidRPr="0005060B">
              <w:rPr>
                <w:b/>
                <w:bCs/>
                <w:color w:val="auto"/>
              </w:rPr>
              <w:t>«Управление образования»</w:t>
            </w:r>
          </w:p>
          <w:p w:rsidR="007654A3" w:rsidRPr="0005060B" w:rsidRDefault="007654A3" w:rsidP="004837B8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olor w:val="auto"/>
              </w:rPr>
            </w:pPr>
            <w:proofErr w:type="spellStart"/>
            <w:r w:rsidRPr="0005060B">
              <w:rPr>
                <w:b/>
                <w:bCs/>
                <w:color w:val="auto"/>
              </w:rPr>
              <w:t>____________О.Г.Цимлякова</w:t>
            </w:r>
            <w:proofErr w:type="spellEnd"/>
          </w:p>
          <w:p w:rsidR="007654A3" w:rsidRPr="0005060B" w:rsidRDefault="007654A3" w:rsidP="004837B8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olor w:val="auto"/>
              </w:rPr>
            </w:pPr>
            <w:r w:rsidRPr="0005060B">
              <w:rPr>
                <w:b/>
                <w:bCs/>
                <w:color w:val="auto"/>
              </w:rPr>
              <w:t>«________»__________________201</w:t>
            </w:r>
            <w:r>
              <w:rPr>
                <w:b/>
                <w:bCs/>
                <w:color w:val="auto"/>
              </w:rPr>
              <w:t>8</w:t>
            </w:r>
            <w:r w:rsidRPr="0005060B">
              <w:rPr>
                <w:b/>
                <w:bCs/>
                <w:color w:val="auto"/>
              </w:rPr>
              <w:t>г.</w:t>
            </w:r>
          </w:p>
          <w:p w:rsidR="007654A3" w:rsidRPr="0005060B" w:rsidRDefault="007654A3" w:rsidP="004837B8">
            <w:pPr>
              <w:pStyle w:val="a3"/>
              <w:spacing w:before="0" w:beforeAutospacing="0" w:after="0" w:afterAutospacing="0"/>
              <w:jc w:val="center"/>
              <w:rPr>
                <w:bCs/>
                <w:color w:val="auto"/>
              </w:rPr>
            </w:pPr>
            <w:r w:rsidRPr="0005060B">
              <w:rPr>
                <w:bCs/>
                <w:color w:val="auto"/>
              </w:rPr>
              <w:t xml:space="preserve">             </w:t>
            </w:r>
          </w:p>
        </w:tc>
      </w:tr>
    </w:tbl>
    <w:p w:rsidR="00922FDF" w:rsidRDefault="00922FDF" w:rsidP="007654A3">
      <w:pPr>
        <w:jc w:val="center"/>
      </w:pPr>
    </w:p>
    <w:p w:rsidR="007654A3" w:rsidRPr="00741AFE" w:rsidRDefault="007654A3" w:rsidP="007654A3">
      <w:pPr>
        <w:jc w:val="center"/>
        <w:rPr>
          <w:b/>
        </w:rPr>
      </w:pPr>
      <w:r w:rsidRPr="00741AFE">
        <w:rPr>
          <w:b/>
        </w:rPr>
        <w:t xml:space="preserve">Положение  </w:t>
      </w:r>
    </w:p>
    <w:p w:rsidR="007654A3" w:rsidRPr="00741AFE" w:rsidRDefault="007654A3" w:rsidP="007654A3">
      <w:pPr>
        <w:jc w:val="center"/>
        <w:rPr>
          <w:b/>
        </w:rPr>
      </w:pPr>
      <w:r w:rsidRPr="00741AFE">
        <w:rPr>
          <w:b/>
        </w:rPr>
        <w:t>о выставке детского рисунка</w:t>
      </w:r>
    </w:p>
    <w:p w:rsidR="007654A3" w:rsidRPr="00741AFE" w:rsidRDefault="007654A3" w:rsidP="007654A3">
      <w:pPr>
        <w:jc w:val="center"/>
        <w:rPr>
          <w:b/>
        </w:rPr>
      </w:pPr>
      <w:r w:rsidRPr="00741AFE">
        <w:rPr>
          <w:b/>
        </w:rPr>
        <w:t>«Замечательная клякса»</w:t>
      </w:r>
    </w:p>
    <w:p w:rsidR="00FB7C37" w:rsidRPr="00FB7C37" w:rsidRDefault="00FB7C37" w:rsidP="00FB7C37">
      <w:pPr>
        <w:jc w:val="right"/>
        <w:rPr>
          <w:b/>
          <w:i/>
        </w:rPr>
      </w:pPr>
      <w:r w:rsidRPr="00FB7C37">
        <w:rPr>
          <w:b/>
          <w:i/>
        </w:rPr>
        <w:t>Рисовать я буду!</w:t>
      </w:r>
    </w:p>
    <w:p w:rsidR="00FB7C37" w:rsidRPr="00FB7C37" w:rsidRDefault="00FB7C37" w:rsidP="00FB7C37">
      <w:pPr>
        <w:jc w:val="right"/>
        <w:rPr>
          <w:b/>
          <w:i/>
        </w:rPr>
      </w:pPr>
      <w:r w:rsidRPr="00FB7C37">
        <w:rPr>
          <w:b/>
          <w:i/>
        </w:rPr>
        <w:t>Рисовать я буду,</w:t>
      </w:r>
    </w:p>
    <w:p w:rsidR="00FB7C37" w:rsidRPr="00FB7C37" w:rsidRDefault="00FB7C37" w:rsidP="00FB7C37">
      <w:pPr>
        <w:jc w:val="right"/>
        <w:rPr>
          <w:b/>
          <w:i/>
        </w:rPr>
      </w:pPr>
      <w:r w:rsidRPr="00FB7C37">
        <w:rPr>
          <w:b/>
          <w:i/>
        </w:rPr>
        <w:t>Каждому рисунку</w:t>
      </w:r>
    </w:p>
    <w:p w:rsidR="009965BE" w:rsidRPr="00FB7C37" w:rsidRDefault="00FB7C37" w:rsidP="00FB7C37">
      <w:pPr>
        <w:jc w:val="right"/>
        <w:rPr>
          <w:b/>
          <w:i/>
        </w:rPr>
      </w:pPr>
      <w:r w:rsidRPr="00FB7C37">
        <w:rPr>
          <w:b/>
          <w:i/>
        </w:rPr>
        <w:t>Радуясь, как чуду!</w:t>
      </w:r>
    </w:p>
    <w:p w:rsidR="00FB7C37" w:rsidRPr="00FB7C37" w:rsidRDefault="00FB7C37" w:rsidP="00FB7C37">
      <w:pPr>
        <w:jc w:val="right"/>
        <w:rPr>
          <w:b/>
          <w:i/>
        </w:rPr>
      </w:pPr>
    </w:p>
    <w:p w:rsidR="00FB7C37" w:rsidRPr="00741AFE" w:rsidRDefault="00FB7C37" w:rsidP="00FB7C37">
      <w:pPr>
        <w:jc w:val="right"/>
        <w:rPr>
          <w:b/>
        </w:rPr>
      </w:pPr>
      <w:r w:rsidRPr="00FB7C37">
        <w:rPr>
          <w:b/>
          <w:i/>
        </w:rPr>
        <w:t xml:space="preserve">Агния </w:t>
      </w:r>
      <w:proofErr w:type="spellStart"/>
      <w:r w:rsidRPr="00FB7C37">
        <w:rPr>
          <w:b/>
          <w:i/>
        </w:rPr>
        <w:t>Барто</w:t>
      </w:r>
      <w:proofErr w:type="spellEnd"/>
    </w:p>
    <w:p w:rsidR="009965BE" w:rsidRPr="00B04398" w:rsidRDefault="009965BE" w:rsidP="009965BE">
      <w:pPr>
        <w:jc w:val="both"/>
        <w:rPr>
          <w:b/>
        </w:rPr>
      </w:pPr>
      <w:r w:rsidRPr="00B04398">
        <w:rPr>
          <w:b/>
        </w:rPr>
        <w:t>1. Общие положения</w:t>
      </w:r>
    </w:p>
    <w:p w:rsidR="009965BE" w:rsidRPr="003463A1" w:rsidRDefault="009965BE" w:rsidP="009965BE">
      <w:pPr>
        <w:pStyle w:val="a4"/>
        <w:numPr>
          <w:ilvl w:val="1"/>
          <w:numId w:val="2"/>
        </w:numPr>
        <w:tabs>
          <w:tab w:val="left" w:pos="0"/>
          <w:tab w:val="left" w:pos="567"/>
        </w:tabs>
        <w:ind w:right="-427"/>
        <w:jc w:val="both"/>
        <w:rPr>
          <w:b/>
          <w:szCs w:val="24"/>
        </w:rPr>
      </w:pPr>
      <w:r w:rsidRPr="003463A1">
        <w:rPr>
          <w:szCs w:val="24"/>
        </w:rPr>
        <w:t xml:space="preserve">Настоящее </w:t>
      </w:r>
      <w:r w:rsidR="007A603C">
        <w:rPr>
          <w:szCs w:val="24"/>
        </w:rPr>
        <w:t>П</w:t>
      </w:r>
      <w:r w:rsidRPr="003463A1">
        <w:rPr>
          <w:szCs w:val="24"/>
        </w:rPr>
        <w:t xml:space="preserve">оложение </w:t>
      </w:r>
      <w:r>
        <w:rPr>
          <w:szCs w:val="24"/>
        </w:rPr>
        <w:t>разработано для муниципальных бюджетных и автономных дошкольных образовательных учреждений (далее МБДОУ, МАДОУ) городского округа «Город Лесной».</w:t>
      </w:r>
    </w:p>
    <w:p w:rsidR="009965BE" w:rsidRPr="00450905" w:rsidRDefault="009965BE" w:rsidP="009965BE">
      <w:pPr>
        <w:pStyle w:val="a4"/>
        <w:numPr>
          <w:ilvl w:val="1"/>
          <w:numId w:val="2"/>
        </w:numPr>
        <w:tabs>
          <w:tab w:val="left" w:pos="0"/>
          <w:tab w:val="left" w:pos="567"/>
        </w:tabs>
        <w:ind w:right="-427"/>
        <w:jc w:val="both"/>
        <w:rPr>
          <w:b/>
          <w:szCs w:val="24"/>
        </w:rPr>
      </w:pPr>
      <w:r>
        <w:rPr>
          <w:szCs w:val="24"/>
        </w:rPr>
        <w:t xml:space="preserve">Настоящее Положение направлено на регулирование совместной деятельности МБДОУ, МАДОУ, </w:t>
      </w:r>
      <w:r w:rsidR="00741AFE">
        <w:t xml:space="preserve">МКУ «Управление образования администрации городского округа «Город Лесной», </w:t>
      </w:r>
      <w:r>
        <w:rPr>
          <w:szCs w:val="24"/>
        </w:rPr>
        <w:t>МКУ  «Информационно-методический центр» по проведению мероприятий с детьми.</w:t>
      </w:r>
    </w:p>
    <w:p w:rsidR="009965BE" w:rsidRPr="00450905" w:rsidRDefault="009965BE" w:rsidP="009965BE">
      <w:pPr>
        <w:pStyle w:val="a4"/>
        <w:numPr>
          <w:ilvl w:val="1"/>
          <w:numId w:val="2"/>
        </w:numPr>
        <w:tabs>
          <w:tab w:val="left" w:pos="0"/>
          <w:tab w:val="left" w:pos="567"/>
        </w:tabs>
        <w:ind w:right="-427"/>
        <w:jc w:val="both"/>
        <w:rPr>
          <w:b/>
        </w:rPr>
      </w:pPr>
      <w:r>
        <w:t xml:space="preserve">Изменения и дополнения к Положению вносятся МКУ «Управление образования администрации городского округа «Город Лесной», МКУ </w:t>
      </w:r>
      <w:r w:rsidRPr="003463A1">
        <w:t xml:space="preserve"> </w:t>
      </w:r>
      <w:r>
        <w:rPr>
          <w:szCs w:val="24"/>
        </w:rPr>
        <w:t>«Информационно-методический центр».</w:t>
      </w:r>
    </w:p>
    <w:p w:rsidR="009965BE" w:rsidRPr="008D22FF" w:rsidRDefault="009965BE" w:rsidP="009965BE">
      <w:pPr>
        <w:pStyle w:val="a4"/>
        <w:numPr>
          <w:ilvl w:val="1"/>
          <w:numId w:val="2"/>
        </w:numPr>
        <w:tabs>
          <w:tab w:val="left" w:pos="0"/>
          <w:tab w:val="left" w:pos="567"/>
        </w:tabs>
        <w:ind w:right="-427"/>
        <w:jc w:val="both"/>
        <w:rPr>
          <w:b/>
        </w:rPr>
      </w:pPr>
      <w:r>
        <w:rPr>
          <w:szCs w:val="24"/>
        </w:rPr>
        <w:t>Данное Положение действует до принятия нового.</w:t>
      </w:r>
    </w:p>
    <w:p w:rsidR="009965BE" w:rsidRPr="00056C34" w:rsidRDefault="009965BE" w:rsidP="009965BE">
      <w:pPr>
        <w:pStyle w:val="a4"/>
        <w:numPr>
          <w:ilvl w:val="1"/>
          <w:numId w:val="2"/>
        </w:numPr>
        <w:tabs>
          <w:tab w:val="left" w:pos="0"/>
          <w:tab w:val="left" w:pos="567"/>
        </w:tabs>
        <w:ind w:right="-427"/>
        <w:jc w:val="both"/>
        <w:rPr>
          <w:b/>
        </w:rPr>
      </w:pPr>
      <w:r>
        <w:rPr>
          <w:szCs w:val="24"/>
        </w:rPr>
        <w:t>Положение является основанием для разработки условий организации и проведения выставок детского творчества на уровне ДОУ.</w:t>
      </w:r>
    </w:p>
    <w:p w:rsidR="009965BE" w:rsidRDefault="007654A3" w:rsidP="00693859">
      <w:pPr>
        <w:tabs>
          <w:tab w:val="left" w:pos="0"/>
          <w:tab w:val="left" w:pos="567"/>
        </w:tabs>
        <w:spacing w:line="259" w:lineRule="auto"/>
        <w:ind w:left="360" w:right="-427"/>
        <w:jc w:val="both"/>
        <w:rPr>
          <w:b/>
        </w:rPr>
      </w:pPr>
      <w:r w:rsidRPr="009965BE">
        <w:rPr>
          <w:b/>
        </w:rPr>
        <w:t xml:space="preserve">Цель </w:t>
      </w:r>
      <w:r w:rsidR="009965BE" w:rsidRPr="009965BE">
        <w:rPr>
          <w:b/>
        </w:rPr>
        <w:t>выставки</w:t>
      </w:r>
      <w:r w:rsidR="009965BE">
        <w:rPr>
          <w:b/>
        </w:rPr>
        <w:t xml:space="preserve"> </w:t>
      </w:r>
      <w:r w:rsidR="009965BE" w:rsidRPr="009965BE">
        <w:rPr>
          <w:b/>
        </w:rPr>
        <w:t>:</w:t>
      </w:r>
      <w:r w:rsidR="009965BE">
        <w:rPr>
          <w:b/>
        </w:rPr>
        <w:t xml:space="preserve"> </w:t>
      </w:r>
      <w:r w:rsidR="00400B02">
        <w:rPr>
          <w:b/>
        </w:rPr>
        <w:t>Р</w:t>
      </w:r>
      <w:r w:rsidR="009965BE" w:rsidRPr="009965BE">
        <w:rPr>
          <w:b/>
        </w:rPr>
        <w:t>азвити</w:t>
      </w:r>
      <w:r w:rsidR="00400B02">
        <w:rPr>
          <w:b/>
        </w:rPr>
        <w:t>е</w:t>
      </w:r>
      <w:r w:rsidR="009965BE" w:rsidRPr="009965BE">
        <w:rPr>
          <w:b/>
        </w:rPr>
        <w:t xml:space="preserve"> творческих способностей в изобразительной деятельности, самовыражени</w:t>
      </w:r>
      <w:r w:rsidR="00A75B5F">
        <w:rPr>
          <w:b/>
        </w:rPr>
        <w:t>я</w:t>
      </w:r>
      <w:r w:rsidR="009965BE" w:rsidRPr="009965BE">
        <w:rPr>
          <w:b/>
        </w:rPr>
        <w:t xml:space="preserve"> и самореализаци</w:t>
      </w:r>
      <w:r w:rsidR="00A75B5F">
        <w:rPr>
          <w:b/>
        </w:rPr>
        <w:t>и</w:t>
      </w:r>
      <w:r w:rsidR="009965BE" w:rsidRPr="009965BE">
        <w:rPr>
          <w:b/>
        </w:rPr>
        <w:t xml:space="preserve"> через создание собственного продукта.</w:t>
      </w:r>
    </w:p>
    <w:p w:rsidR="009965BE" w:rsidRDefault="009965BE" w:rsidP="00693859">
      <w:pPr>
        <w:pStyle w:val="a4"/>
        <w:tabs>
          <w:tab w:val="left" w:pos="0"/>
          <w:tab w:val="left" w:pos="426"/>
        </w:tabs>
        <w:ind w:left="360" w:right="-427"/>
        <w:rPr>
          <w:b/>
        </w:rPr>
      </w:pPr>
      <w:r w:rsidRPr="00B04398">
        <w:rPr>
          <w:b/>
        </w:rPr>
        <w:t>Цель выставки для педагогов</w:t>
      </w:r>
      <w:r>
        <w:rPr>
          <w:b/>
        </w:rPr>
        <w:t>:</w:t>
      </w:r>
    </w:p>
    <w:p w:rsidR="009965BE" w:rsidRPr="00400B02" w:rsidRDefault="009965BE" w:rsidP="009965BE">
      <w:pPr>
        <w:pStyle w:val="a4"/>
        <w:tabs>
          <w:tab w:val="left" w:pos="0"/>
          <w:tab w:val="left" w:pos="567"/>
        </w:tabs>
        <w:ind w:left="360" w:right="-427"/>
        <w:jc w:val="both"/>
        <w:rPr>
          <w:b/>
        </w:rPr>
      </w:pPr>
      <w:r w:rsidRPr="00400B02">
        <w:rPr>
          <w:b/>
        </w:rPr>
        <w:t xml:space="preserve">Создание условий для развития способностей детей в изобразительной деятельности, становления эстетического и ценностно-смыслового отношения к  изобразительному искусству, формирование элементарных представлений о видах искусства. </w:t>
      </w:r>
    </w:p>
    <w:p w:rsidR="009965BE" w:rsidRDefault="00693859" w:rsidP="009965BE">
      <w:pPr>
        <w:spacing w:line="259" w:lineRule="auto"/>
        <w:jc w:val="both"/>
        <w:rPr>
          <w:b/>
        </w:rPr>
      </w:pPr>
      <w:r>
        <w:rPr>
          <w:b/>
        </w:rPr>
        <w:t>2</w:t>
      </w:r>
      <w:r w:rsidR="009965BE">
        <w:rPr>
          <w:b/>
        </w:rPr>
        <w:t>.Задачи выставки детских рисунков:</w:t>
      </w:r>
    </w:p>
    <w:p w:rsidR="007654A3" w:rsidRDefault="007654A3" w:rsidP="007654A3">
      <w:r>
        <w:t xml:space="preserve">- </w:t>
      </w:r>
      <w:r w:rsidR="009965BE">
        <w:t>п</w:t>
      </w:r>
      <w:r>
        <w:t xml:space="preserve">ознакомить детей  с новой техникой рисования; </w:t>
      </w:r>
    </w:p>
    <w:p w:rsidR="007654A3" w:rsidRDefault="007654A3" w:rsidP="007654A3">
      <w:r>
        <w:t>– обуч</w:t>
      </w:r>
      <w:r w:rsidR="009965BE">
        <w:t xml:space="preserve">ить дошкольников </w:t>
      </w:r>
      <w:r>
        <w:t xml:space="preserve"> новой технике рисования; </w:t>
      </w:r>
    </w:p>
    <w:p w:rsidR="009965BE" w:rsidRDefault="007654A3" w:rsidP="007654A3">
      <w:r>
        <w:t>– разви</w:t>
      </w:r>
      <w:r w:rsidR="009965BE">
        <w:t xml:space="preserve">вать </w:t>
      </w:r>
      <w:r>
        <w:t xml:space="preserve"> воображени</w:t>
      </w:r>
      <w:r w:rsidR="009965BE">
        <w:t>е</w:t>
      </w:r>
      <w:r>
        <w:t xml:space="preserve"> и творческ</w:t>
      </w:r>
      <w:r w:rsidR="009965BE">
        <w:t>ую</w:t>
      </w:r>
      <w:r>
        <w:t xml:space="preserve"> активност</w:t>
      </w:r>
      <w:r w:rsidR="009965BE">
        <w:t xml:space="preserve">ь </w:t>
      </w:r>
      <w:r>
        <w:t xml:space="preserve"> д</w:t>
      </w:r>
      <w:r w:rsidR="009965BE">
        <w:t>етей;</w:t>
      </w:r>
    </w:p>
    <w:p w:rsidR="007654A3" w:rsidRDefault="009965BE" w:rsidP="007654A3">
      <w:r>
        <w:t xml:space="preserve">- </w:t>
      </w:r>
      <w:r w:rsidR="007654A3">
        <w:t xml:space="preserve"> расшир</w:t>
      </w:r>
      <w:r>
        <w:t xml:space="preserve">ять </w:t>
      </w:r>
      <w:r w:rsidR="007654A3">
        <w:t xml:space="preserve"> культурн</w:t>
      </w:r>
      <w:r>
        <w:t>ый</w:t>
      </w:r>
      <w:r w:rsidR="007654A3">
        <w:t xml:space="preserve"> диапазона</w:t>
      </w:r>
      <w:r>
        <w:t xml:space="preserve"> воспитанников</w:t>
      </w:r>
      <w:r w:rsidR="007654A3">
        <w:t xml:space="preserve">; </w:t>
      </w:r>
    </w:p>
    <w:p w:rsidR="009965BE" w:rsidRDefault="007654A3" w:rsidP="009965BE">
      <w:pPr>
        <w:pStyle w:val="a4"/>
        <w:tabs>
          <w:tab w:val="left" w:pos="0"/>
          <w:tab w:val="left" w:pos="567"/>
        </w:tabs>
        <w:ind w:left="0" w:right="-427"/>
        <w:jc w:val="both"/>
      </w:pPr>
      <w:r>
        <w:t xml:space="preserve">– </w:t>
      </w:r>
      <w:r w:rsidR="009965BE">
        <w:t>обеспечить условия для раскрытия возможностей и способностей детей;</w:t>
      </w:r>
    </w:p>
    <w:p w:rsidR="009965BE" w:rsidRDefault="009965BE" w:rsidP="009965BE">
      <w:pPr>
        <w:pStyle w:val="a4"/>
        <w:tabs>
          <w:tab w:val="left" w:pos="0"/>
          <w:tab w:val="left" w:pos="567"/>
        </w:tabs>
        <w:ind w:left="0" w:right="-427"/>
        <w:jc w:val="both"/>
      </w:pPr>
      <w:r>
        <w:t>-  закрепить умения и навыки дошкольников  в продуктивной  деятельности.</w:t>
      </w:r>
    </w:p>
    <w:p w:rsidR="00001A18" w:rsidRPr="00001A18" w:rsidRDefault="00693859" w:rsidP="00001A18">
      <w:pPr>
        <w:rPr>
          <w:b/>
        </w:rPr>
      </w:pPr>
      <w:r>
        <w:rPr>
          <w:b/>
        </w:rPr>
        <w:t>3</w:t>
      </w:r>
      <w:r w:rsidR="00001A18">
        <w:rPr>
          <w:b/>
        </w:rPr>
        <w:t>.</w:t>
      </w:r>
      <w:r w:rsidR="00001A18" w:rsidRPr="00001A18">
        <w:rPr>
          <w:b/>
        </w:rPr>
        <w:t>Участники творческого конкурса</w:t>
      </w:r>
    </w:p>
    <w:p w:rsidR="00001A18" w:rsidRPr="003030E9" w:rsidRDefault="00001A18" w:rsidP="00001A18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  <w:r w:rsidRPr="003030E9">
        <w:rPr>
          <w:rFonts w:ascii="Times New Roman" w:hAnsi="Times New Roman" w:cs="Times New Roman"/>
          <w:sz w:val="24"/>
          <w:szCs w:val="24"/>
        </w:rPr>
        <w:t>К участию в</w:t>
      </w:r>
      <w:r>
        <w:rPr>
          <w:rFonts w:ascii="Times New Roman" w:hAnsi="Times New Roman" w:cs="Times New Roman"/>
          <w:sz w:val="24"/>
          <w:szCs w:val="24"/>
        </w:rPr>
        <w:t xml:space="preserve"> Выставке</w:t>
      </w:r>
      <w:r w:rsidRPr="003030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030E9">
        <w:rPr>
          <w:rFonts w:ascii="Times New Roman" w:hAnsi="Times New Roman" w:cs="Times New Roman"/>
          <w:sz w:val="24"/>
          <w:szCs w:val="24"/>
        </w:rPr>
        <w:t>риглашаются воспитанники дошкольных обра</w:t>
      </w:r>
      <w:r>
        <w:rPr>
          <w:rFonts w:ascii="Times New Roman" w:hAnsi="Times New Roman" w:cs="Times New Roman"/>
          <w:sz w:val="24"/>
          <w:szCs w:val="24"/>
        </w:rPr>
        <w:t xml:space="preserve">зовательных    учреждений </w:t>
      </w:r>
      <w:r w:rsidRPr="003030E9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3030E9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030E9"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030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A18" w:rsidRPr="00EC5063" w:rsidRDefault="00001A18" w:rsidP="00001A18">
      <w:pPr>
        <w:tabs>
          <w:tab w:val="left" w:pos="0"/>
          <w:tab w:val="left" w:pos="426"/>
        </w:tabs>
        <w:jc w:val="both"/>
        <w:rPr>
          <w:b/>
        </w:rPr>
      </w:pPr>
      <w:r>
        <w:rPr>
          <w:b/>
        </w:rPr>
        <w:t xml:space="preserve"> </w:t>
      </w:r>
      <w:r w:rsidR="00693859">
        <w:rPr>
          <w:b/>
        </w:rPr>
        <w:t>4</w:t>
      </w:r>
      <w:r w:rsidRPr="00EC5063">
        <w:rPr>
          <w:b/>
        </w:rPr>
        <w:t>. Сроки проведения  творческого конкурса</w:t>
      </w:r>
    </w:p>
    <w:p w:rsidR="00001A18" w:rsidRDefault="00001A18" w:rsidP="00001A18">
      <w:pPr>
        <w:tabs>
          <w:tab w:val="left" w:pos="0"/>
        </w:tabs>
        <w:rPr>
          <w:b/>
        </w:rPr>
      </w:pPr>
      <w:r w:rsidRPr="00EC5063">
        <w:t>Творческ</w:t>
      </w:r>
      <w:r>
        <w:t>ая выставка</w:t>
      </w:r>
      <w:r w:rsidRPr="00EC5063">
        <w:t xml:space="preserve"> </w:t>
      </w:r>
      <w:r>
        <w:t xml:space="preserve"> «Замечательная клякса» </w:t>
      </w:r>
      <w:r w:rsidRPr="00EC5063">
        <w:t xml:space="preserve">проводится </w:t>
      </w:r>
      <w:r w:rsidRPr="00001A18">
        <w:rPr>
          <w:b/>
        </w:rPr>
        <w:t>в  апреле</w:t>
      </w:r>
      <w:r w:rsidRPr="003D2E03">
        <w:rPr>
          <w:b/>
        </w:rPr>
        <w:t xml:space="preserve"> 201</w:t>
      </w:r>
      <w:r>
        <w:rPr>
          <w:b/>
        </w:rPr>
        <w:t>9</w:t>
      </w:r>
      <w:r w:rsidRPr="003D2E03">
        <w:rPr>
          <w:b/>
        </w:rPr>
        <w:t xml:space="preserve"> г.</w:t>
      </w:r>
    </w:p>
    <w:p w:rsidR="004435D8" w:rsidRPr="00693859" w:rsidRDefault="00693859" w:rsidP="004435D8">
      <w:pPr>
        <w:pStyle w:val="a4"/>
        <w:tabs>
          <w:tab w:val="left" w:pos="0"/>
          <w:tab w:val="left" w:pos="567"/>
        </w:tabs>
        <w:ind w:left="0" w:right="-427"/>
        <w:jc w:val="both"/>
        <w:rPr>
          <w:b/>
        </w:rPr>
      </w:pPr>
      <w:r>
        <w:rPr>
          <w:b/>
        </w:rPr>
        <w:t>5</w:t>
      </w:r>
      <w:r w:rsidR="004435D8">
        <w:rPr>
          <w:b/>
        </w:rPr>
        <w:t xml:space="preserve">.Порядок и условия организации выставки </w:t>
      </w:r>
      <w:r w:rsidRPr="00693859">
        <w:rPr>
          <w:b/>
        </w:rPr>
        <w:t>«Замечательная клякса»</w:t>
      </w:r>
      <w:r>
        <w:rPr>
          <w:b/>
        </w:rPr>
        <w:t>:</w:t>
      </w:r>
    </w:p>
    <w:p w:rsidR="004435D8" w:rsidRDefault="00693859" w:rsidP="004435D8">
      <w:pPr>
        <w:pStyle w:val="a4"/>
        <w:tabs>
          <w:tab w:val="left" w:pos="0"/>
          <w:tab w:val="left" w:pos="567"/>
        </w:tabs>
        <w:ind w:left="0" w:right="-427"/>
        <w:jc w:val="both"/>
      </w:pPr>
      <w:r>
        <w:t>5</w:t>
      </w:r>
      <w:r w:rsidR="004435D8" w:rsidRPr="008C665B">
        <w:t xml:space="preserve">.1. </w:t>
      </w:r>
      <w:r w:rsidR="004435D8">
        <w:t>Отбор работ на городскую выставку проходит в 2 этапа:</w:t>
      </w:r>
    </w:p>
    <w:p w:rsidR="004435D8" w:rsidRDefault="004435D8" w:rsidP="004435D8">
      <w:pPr>
        <w:pStyle w:val="a4"/>
        <w:tabs>
          <w:tab w:val="left" w:pos="0"/>
          <w:tab w:val="left" w:pos="567"/>
        </w:tabs>
        <w:ind w:left="0" w:right="-427"/>
        <w:jc w:val="both"/>
      </w:pPr>
      <w:r w:rsidRPr="008C665B">
        <w:rPr>
          <w:b/>
        </w:rPr>
        <w:lastRenderedPageBreak/>
        <w:t>1 этап</w:t>
      </w:r>
      <w:r>
        <w:rPr>
          <w:b/>
        </w:rPr>
        <w:t xml:space="preserve"> – </w:t>
      </w:r>
      <w:r w:rsidRPr="008C665B">
        <w:t>проходит на уровне МДОУ</w:t>
      </w:r>
      <w:r>
        <w:t xml:space="preserve">. Механизм отбора лучших </w:t>
      </w:r>
      <w:r w:rsidR="00693859">
        <w:t xml:space="preserve">детских работ </w:t>
      </w:r>
      <w:r>
        <w:t>на городскую выставку  определяет каждое дошкольное учреждение. Это могут быть экспертные группы из числа родителей, детей, совет педагогов, голосование детей и родителей через сайты ДОУ и другое.</w:t>
      </w:r>
    </w:p>
    <w:p w:rsidR="004435D8" w:rsidRDefault="004435D8" w:rsidP="004435D8">
      <w:pPr>
        <w:pStyle w:val="a4"/>
        <w:tabs>
          <w:tab w:val="left" w:pos="0"/>
          <w:tab w:val="left" w:pos="567"/>
        </w:tabs>
        <w:ind w:left="0" w:right="-427"/>
        <w:jc w:val="both"/>
      </w:pPr>
      <w:r w:rsidRPr="008C665B">
        <w:rPr>
          <w:b/>
        </w:rPr>
        <w:t>2 этап -</w:t>
      </w:r>
      <w:r>
        <w:t xml:space="preserve">  проходит на городском уровне. О месте и времени организации выставки будет сообщении через месячный план МКУ «Управление образования».</w:t>
      </w:r>
    </w:p>
    <w:p w:rsidR="004435D8" w:rsidRDefault="00693859" w:rsidP="004435D8">
      <w:pPr>
        <w:pStyle w:val="a4"/>
        <w:tabs>
          <w:tab w:val="left" w:pos="0"/>
          <w:tab w:val="left" w:pos="567"/>
        </w:tabs>
        <w:ind w:left="0" w:right="-427"/>
        <w:jc w:val="both"/>
      </w:pPr>
      <w:r>
        <w:t>5</w:t>
      </w:r>
      <w:r w:rsidR="004435D8">
        <w:t>.2. На городскую выставку от ДОУ предоставляется не более 3-х работ.</w:t>
      </w:r>
    </w:p>
    <w:p w:rsidR="004435D8" w:rsidRPr="000312C8" w:rsidRDefault="00693859" w:rsidP="00693859">
      <w:pPr>
        <w:pStyle w:val="a4"/>
        <w:tabs>
          <w:tab w:val="left" w:pos="0"/>
          <w:tab w:val="left" w:pos="567"/>
        </w:tabs>
        <w:ind w:left="0" w:right="-427"/>
        <w:jc w:val="both"/>
        <w:rPr>
          <w:b/>
        </w:rPr>
      </w:pPr>
      <w:r>
        <w:t>5</w:t>
      </w:r>
      <w:r w:rsidR="004435D8">
        <w:t>.3.</w:t>
      </w:r>
      <w:r w:rsidR="004435D8" w:rsidRPr="000312C8">
        <w:rPr>
          <w:b/>
        </w:rPr>
        <w:t xml:space="preserve">Детские </w:t>
      </w:r>
      <w:r w:rsidRPr="000312C8">
        <w:rPr>
          <w:b/>
        </w:rPr>
        <w:t xml:space="preserve">рисунки </w:t>
      </w:r>
      <w:r w:rsidR="004435D8" w:rsidRPr="000312C8">
        <w:rPr>
          <w:b/>
        </w:rPr>
        <w:t xml:space="preserve">могут быть выполнены </w:t>
      </w:r>
      <w:r w:rsidRPr="000312C8">
        <w:rPr>
          <w:b/>
        </w:rPr>
        <w:t>только с использованием техники рисования «</w:t>
      </w:r>
      <w:proofErr w:type="spellStart"/>
      <w:r w:rsidRPr="000312C8">
        <w:rPr>
          <w:b/>
        </w:rPr>
        <w:t>кляксографии</w:t>
      </w:r>
      <w:proofErr w:type="spellEnd"/>
      <w:r w:rsidR="007A603C">
        <w:rPr>
          <w:b/>
        </w:rPr>
        <w:t>»</w:t>
      </w:r>
      <w:r w:rsidRPr="000312C8">
        <w:rPr>
          <w:b/>
        </w:rPr>
        <w:t>.</w:t>
      </w:r>
    </w:p>
    <w:p w:rsidR="00521567" w:rsidRPr="00D073AD" w:rsidRDefault="00521567" w:rsidP="00521567">
      <w:r>
        <w:t>5.4.</w:t>
      </w:r>
      <w:r w:rsidRPr="00521567">
        <w:t xml:space="preserve"> </w:t>
      </w:r>
      <w:r w:rsidRPr="00D073AD">
        <w:t xml:space="preserve">Предлагаемая </w:t>
      </w:r>
      <w:r w:rsidRPr="00D073AD">
        <w:rPr>
          <w:b/>
        </w:rPr>
        <w:t>примерная тематика</w:t>
      </w:r>
      <w:r w:rsidRPr="00D073AD">
        <w:t xml:space="preserve"> </w:t>
      </w:r>
      <w:r>
        <w:t>детских работ</w:t>
      </w:r>
      <w:r w:rsidRPr="00D073AD">
        <w:t>:</w:t>
      </w:r>
    </w:p>
    <w:p w:rsidR="007654A3" w:rsidRDefault="00521567" w:rsidP="00001A18">
      <w:pPr>
        <w:tabs>
          <w:tab w:val="left" w:pos="426"/>
        </w:tabs>
        <w:jc w:val="both"/>
      </w:pPr>
      <w:r>
        <w:t xml:space="preserve">цветы на лужайке, животные, птицы, </w:t>
      </w:r>
      <w:r w:rsidR="000312C8">
        <w:t xml:space="preserve"> насекомые, деревья</w:t>
      </w:r>
      <w:r w:rsidR="007A603C">
        <w:t xml:space="preserve">, сказочный лес, подводное царство </w:t>
      </w:r>
      <w:r w:rsidR="000312C8">
        <w:t xml:space="preserve"> и</w:t>
      </w:r>
      <w:r w:rsidR="00430E8E">
        <w:t xml:space="preserve"> </w:t>
      </w:r>
      <w:r w:rsidR="000312C8">
        <w:t>т.д.</w:t>
      </w:r>
    </w:p>
    <w:p w:rsidR="000312C8" w:rsidRDefault="000312C8" w:rsidP="000312C8">
      <w:pPr>
        <w:jc w:val="both"/>
        <w:rPr>
          <w:bCs/>
        </w:rPr>
      </w:pPr>
      <w:r>
        <w:t>5.5.</w:t>
      </w:r>
      <w:r>
        <w:rPr>
          <w:bCs/>
        </w:rPr>
        <w:t>Р</w:t>
      </w:r>
      <w:r w:rsidRPr="007B46DF">
        <w:rPr>
          <w:bCs/>
        </w:rPr>
        <w:t>абот</w:t>
      </w:r>
      <w:r>
        <w:rPr>
          <w:bCs/>
        </w:rPr>
        <w:t>ы</w:t>
      </w:r>
      <w:r w:rsidRPr="007B46DF">
        <w:rPr>
          <w:bCs/>
        </w:rPr>
        <w:t xml:space="preserve"> сопровожда</w:t>
      </w:r>
      <w:r>
        <w:rPr>
          <w:bCs/>
        </w:rPr>
        <w:t>ю</w:t>
      </w:r>
      <w:r w:rsidRPr="007B46DF">
        <w:rPr>
          <w:bCs/>
        </w:rPr>
        <w:t xml:space="preserve">тся  этикеткой  с названием работы, </w:t>
      </w:r>
      <w:r>
        <w:rPr>
          <w:bCs/>
        </w:rPr>
        <w:t xml:space="preserve">техникой выполнения работы, </w:t>
      </w:r>
      <w:r w:rsidRPr="007B46DF">
        <w:rPr>
          <w:bCs/>
        </w:rPr>
        <w:t xml:space="preserve"> ФИ ребенка,</w:t>
      </w:r>
      <w:r>
        <w:rPr>
          <w:bCs/>
        </w:rPr>
        <w:t xml:space="preserve"> возраст ребенка (возрастная группа), </w:t>
      </w:r>
      <w:r w:rsidRPr="007B46DF">
        <w:rPr>
          <w:bCs/>
        </w:rPr>
        <w:t xml:space="preserve"> наименование дошкольного образовательного учреждения.</w:t>
      </w:r>
      <w:r>
        <w:rPr>
          <w:bCs/>
        </w:rPr>
        <w:t xml:space="preserve"> В случае, если на выставку представлена коллективная работа, указать возрастную группу, ДОУ, список детей, выполнивших  эту работу.</w:t>
      </w:r>
    </w:p>
    <w:p w:rsidR="00F85B9A" w:rsidRDefault="00F85B9A" w:rsidP="00FA1BCB">
      <w:pPr>
        <w:jc w:val="both"/>
        <w:rPr>
          <w:bCs/>
        </w:rPr>
      </w:pPr>
      <w:r>
        <w:rPr>
          <w:bCs/>
        </w:rPr>
        <w:t>5.6.</w:t>
      </w:r>
      <w:r w:rsidRPr="007B46DF">
        <w:rPr>
          <w:bCs/>
        </w:rPr>
        <w:t xml:space="preserve">Работы должны быть выполнены аккуратно, эстетично оформлены, иметь необходимый крепеж. </w:t>
      </w:r>
      <w:r w:rsidR="00CF2310">
        <w:rPr>
          <w:bCs/>
        </w:rPr>
        <w:t>К</w:t>
      </w:r>
      <w:r w:rsidRPr="007B46DF">
        <w:rPr>
          <w:bCs/>
        </w:rPr>
        <w:t>омпозиции должны быть собраны, закреплены и готовы к экспозиции</w:t>
      </w:r>
      <w:r>
        <w:rPr>
          <w:bCs/>
        </w:rPr>
        <w:t>.</w:t>
      </w:r>
    </w:p>
    <w:p w:rsidR="00FA1BCB" w:rsidRDefault="00FA1BCB" w:rsidP="00FA1BCB">
      <w:pPr>
        <w:rPr>
          <w:bCs/>
        </w:rPr>
      </w:pPr>
      <w:r>
        <w:rPr>
          <w:bCs/>
        </w:rPr>
        <w:t>5.7. С</w:t>
      </w:r>
      <w:r w:rsidRPr="007B46DF">
        <w:rPr>
          <w:bCs/>
        </w:rPr>
        <w:t xml:space="preserve"> учётом возрастн</w:t>
      </w:r>
      <w:r>
        <w:rPr>
          <w:bCs/>
        </w:rPr>
        <w:t xml:space="preserve">ых </w:t>
      </w:r>
      <w:r w:rsidR="00430E8E">
        <w:rPr>
          <w:bCs/>
        </w:rPr>
        <w:t xml:space="preserve">возможностей детей </w:t>
      </w:r>
      <w:r w:rsidRPr="007B46DF">
        <w:rPr>
          <w:bCs/>
        </w:rPr>
        <w:t>буд</w:t>
      </w:r>
      <w:r>
        <w:rPr>
          <w:bCs/>
        </w:rPr>
        <w:t>ут</w:t>
      </w:r>
      <w:r w:rsidRPr="007B46DF">
        <w:rPr>
          <w:bCs/>
        </w:rPr>
        <w:t xml:space="preserve"> оценивать</w:t>
      </w:r>
      <w:r>
        <w:rPr>
          <w:bCs/>
        </w:rPr>
        <w:t>ся:</w:t>
      </w:r>
      <w:r w:rsidRPr="007B46DF">
        <w:rPr>
          <w:bCs/>
        </w:rPr>
        <w:t xml:space="preserve"> </w:t>
      </w:r>
    </w:p>
    <w:p w:rsidR="00FA1BCB" w:rsidRDefault="00FA1BCB" w:rsidP="00FA1BCB">
      <w:pPr>
        <w:pStyle w:val="a6"/>
        <w:numPr>
          <w:ilvl w:val="0"/>
          <w:numId w:val="4"/>
        </w:numPr>
        <w:ind w:left="0" w:firstLine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46DF">
        <w:rPr>
          <w:rFonts w:ascii="Times New Roman" w:hAnsi="Times New Roman" w:cs="Times New Roman"/>
          <w:bCs/>
          <w:sz w:val="24"/>
          <w:szCs w:val="24"/>
        </w:rPr>
        <w:t>творческий подход в выполнении работ,</w:t>
      </w:r>
    </w:p>
    <w:p w:rsidR="00FA1BCB" w:rsidRDefault="00FA1BCB" w:rsidP="00FA1BCB">
      <w:pPr>
        <w:pStyle w:val="a6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7B46DF">
        <w:rPr>
          <w:rFonts w:ascii="Times New Roman" w:hAnsi="Times New Roman" w:cs="Times New Roman"/>
          <w:bCs/>
          <w:sz w:val="24"/>
          <w:szCs w:val="24"/>
        </w:rPr>
        <w:t>нестандартность, образность, богатство цветоощущения,</w:t>
      </w:r>
    </w:p>
    <w:p w:rsidR="00FA1BCB" w:rsidRDefault="00FA1BCB" w:rsidP="00FA1BCB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46DF">
        <w:rPr>
          <w:rFonts w:ascii="Times New Roman" w:hAnsi="Times New Roman" w:cs="Times New Roman"/>
          <w:bCs/>
          <w:sz w:val="24"/>
          <w:szCs w:val="24"/>
        </w:rPr>
        <w:t xml:space="preserve">художественный вкус, </w:t>
      </w:r>
    </w:p>
    <w:p w:rsidR="00FA1BCB" w:rsidRDefault="00FA1BCB" w:rsidP="00FA1BCB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46DF">
        <w:rPr>
          <w:rFonts w:ascii="Times New Roman" w:hAnsi="Times New Roman" w:cs="Times New Roman"/>
          <w:bCs/>
          <w:sz w:val="24"/>
          <w:szCs w:val="24"/>
        </w:rPr>
        <w:t xml:space="preserve">оригинальность идеи, </w:t>
      </w:r>
    </w:p>
    <w:p w:rsidR="00FA1BCB" w:rsidRDefault="00FA1BCB" w:rsidP="00FA1BCB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композиция</w:t>
      </w:r>
      <w:r w:rsidRPr="007B46DF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FA1BCB" w:rsidRDefault="00FA1BCB" w:rsidP="00FA1BCB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46DF">
        <w:rPr>
          <w:rFonts w:ascii="Times New Roman" w:hAnsi="Times New Roman" w:cs="Times New Roman"/>
          <w:bCs/>
          <w:sz w:val="24"/>
          <w:szCs w:val="24"/>
        </w:rPr>
        <w:t>использование техники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кляксография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7B46DF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FA1BCB" w:rsidRDefault="00FA1BCB" w:rsidP="00FA1BCB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46DF">
        <w:rPr>
          <w:rFonts w:ascii="Times New Roman" w:hAnsi="Times New Roman" w:cs="Times New Roman"/>
          <w:bCs/>
          <w:sz w:val="24"/>
          <w:szCs w:val="24"/>
        </w:rPr>
        <w:t>уровень художественного оформления представленных работ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A1BCB" w:rsidRPr="00A80660" w:rsidRDefault="00FA1BCB" w:rsidP="00FA1BCB">
      <w:r>
        <w:rPr>
          <w:b/>
          <w:bCs/>
          <w:iCs/>
        </w:rPr>
        <w:t>6</w:t>
      </w:r>
      <w:r w:rsidRPr="00FA1BCB">
        <w:rPr>
          <w:b/>
          <w:bCs/>
          <w:iCs/>
        </w:rPr>
        <w:t xml:space="preserve">. Подведение итогов и награждение </w:t>
      </w:r>
    </w:p>
    <w:p w:rsidR="00FA1BCB" w:rsidRDefault="00FA1BCB" w:rsidP="00FA1BCB">
      <w:pPr>
        <w:ind w:left="360" w:hanging="360"/>
        <w:jc w:val="both"/>
      </w:pPr>
      <w:r>
        <w:t>6</w:t>
      </w:r>
      <w:r w:rsidRPr="00EC5063">
        <w:t xml:space="preserve">.1. Жюри  конкурса  </w:t>
      </w:r>
      <w:r>
        <w:t xml:space="preserve"> оставляет за собой право определять номинации.</w:t>
      </w:r>
    </w:p>
    <w:p w:rsidR="00FA1BCB" w:rsidRDefault="00FA1BCB" w:rsidP="00FA1BCB">
      <w:pPr>
        <w:jc w:val="both"/>
      </w:pPr>
      <w:r>
        <w:t xml:space="preserve">6.2.Участники городской выставки </w:t>
      </w:r>
      <w:r w:rsidRPr="00EC5063">
        <w:t xml:space="preserve">награждаются Дипломами </w:t>
      </w:r>
      <w:r>
        <w:t>МКУ «</w:t>
      </w:r>
      <w:r w:rsidRPr="00EC5063">
        <w:t>Управлени</w:t>
      </w:r>
      <w:r>
        <w:t>е</w:t>
      </w:r>
      <w:r w:rsidRPr="00EC5063">
        <w:t xml:space="preserve"> образования</w:t>
      </w:r>
      <w:r>
        <w:t>»</w:t>
      </w:r>
    </w:p>
    <w:p w:rsidR="006F225E" w:rsidRPr="00EC5063" w:rsidRDefault="006F225E" w:rsidP="006F225E">
      <w:pPr>
        <w:rPr>
          <w:b/>
          <w:i/>
        </w:rPr>
      </w:pPr>
      <w:r>
        <w:rPr>
          <w:b/>
          <w:i/>
        </w:rPr>
        <w:t>7</w:t>
      </w:r>
      <w:r w:rsidRPr="00EC5063">
        <w:rPr>
          <w:b/>
          <w:i/>
        </w:rPr>
        <w:t>. Состав оргкомитета</w:t>
      </w:r>
    </w:p>
    <w:p w:rsidR="006F225E" w:rsidRPr="00EC5063" w:rsidRDefault="006F225E" w:rsidP="006F225E">
      <w:pPr>
        <w:numPr>
          <w:ilvl w:val="0"/>
          <w:numId w:val="5"/>
        </w:numPr>
        <w:spacing w:line="259" w:lineRule="auto"/>
        <w:ind w:left="714" w:hanging="357"/>
      </w:pPr>
      <w:r w:rsidRPr="00EC5063">
        <w:t>О.Г.Цимлякова, зам.начальника МКУ «Управление образования администрации ГО «Город Лесной»</w:t>
      </w:r>
    </w:p>
    <w:p w:rsidR="006F225E" w:rsidRPr="00EC5063" w:rsidRDefault="006F225E" w:rsidP="006F225E">
      <w:pPr>
        <w:numPr>
          <w:ilvl w:val="0"/>
          <w:numId w:val="5"/>
        </w:numPr>
        <w:spacing w:line="259" w:lineRule="auto"/>
        <w:ind w:left="714" w:hanging="357"/>
      </w:pPr>
      <w:r w:rsidRPr="00EC5063">
        <w:t xml:space="preserve">А.А.Шубина, </w:t>
      </w:r>
      <w:r>
        <w:t xml:space="preserve"> старший </w:t>
      </w:r>
      <w:r w:rsidRPr="00EC5063">
        <w:t xml:space="preserve">методист </w:t>
      </w:r>
      <w:r>
        <w:t xml:space="preserve"> МКУ «</w:t>
      </w:r>
      <w:r w:rsidRPr="00EC5063">
        <w:t>ИМЦ</w:t>
      </w:r>
      <w:r>
        <w:t>»</w:t>
      </w:r>
    </w:p>
    <w:p w:rsidR="006F225E" w:rsidRPr="00EC5063" w:rsidRDefault="006F225E" w:rsidP="006F225E">
      <w:pPr>
        <w:numPr>
          <w:ilvl w:val="0"/>
          <w:numId w:val="5"/>
        </w:numPr>
        <w:spacing w:line="259" w:lineRule="auto"/>
        <w:ind w:left="714" w:hanging="357"/>
      </w:pPr>
      <w:r>
        <w:t xml:space="preserve">К.В. Водопьянова, зам.зав. по ВМР </w:t>
      </w:r>
      <w:r w:rsidRPr="00EC5063">
        <w:t xml:space="preserve">МБДОУ «Детский сад № </w:t>
      </w:r>
      <w:r>
        <w:t xml:space="preserve">22 </w:t>
      </w:r>
      <w:r w:rsidRPr="00EC5063">
        <w:t xml:space="preserve"> «</w:t>
      </w:r>
      <w:r>
        <w:t>Яблонька</w:t>
      </w:r>
      <w:r w:rsidRPr="00EC5063">
        <w:t>»</w:t>
      </w:r>
    </w:p>
    <w:p w:rsidR="006F225E" w:rsidRPr="00EC5063" w:rsidRDefault="006F225E" w:rsidP="006F225E">
      <w:pPr>
        <w:numPr>
          <w:ilvl w:val="0"/>
          <w:numId w:val="5"/>
        </w:numPr>
        <w:spacing w:line="259" w:lineRule="auto"/>
        <w:ind w:left="714" w:hanging="357"/>
      </w:pPr>
      <w:r>
        <w:t>О.Н.Бормотова</w:t>
      </w:r>
      <w:r w:rsidRPr="00EC5063">
        <w:t xml:space="preserve">, </w:t>
      </w:r>
      <w:r>
        <w:t xml:space="preserve">зам.зав. по ВМР </w:t>
      </w:r>
      <w:r w:rsidRPr="00EC5063">
        <w:t xml:space="preserve">МБДОУ «Детский сад № </w:t>
      </w:r>
      <w:r>
        <w:t xml:space="preserve">23 </w:t>
      </w:r>
      <w:r w:rsidRPr="00EC5063">
        <w:t xml:space="preserve"> «</w:t>
      </w:r>
      <w:r>
        <w:t>Уральская сказка</w:t>
      </w:r>
      <w:r w:rsidRPr="00EC5063">
        <w:t>»</w:t>
      </w:r>
    </w:p>
    <w:p w:rsidR="006F225E" w:rsidRDefault="006F225E" w:rsidP="006F225E">
      <w:pPr>
        <w:numPr>
          <w:ilvl w:val="0"/>
          <w:numId w:val="5"/>
        </w:numPr>
        <w:spacing w:line="259" w:lineRule="auto"/>
        <w:ind w:left="714" w:hanging="357"/>
      </w:pPr>
      <w:r w:rsidRPr="00EC5063">
        <w:t>А.А.Киселева, воспитатель по ИЗО</w:t>
      </w:r>
      <w:r>
        <w:t xml:space="preserve"> </w:t>
      </w:r>
      <w:r w:rsidRPr="00EC5063">
        <w:t>деятельности  МАДОУ «Детский сад № 30 «Жемчужина»</w:t>
      </w:r>
    </w:p>
    <w:p w:rsidR="006F225E" w:rsidRPr="00EC5063" w:rsidRDefault="006F225E" w:rsidP="006F225E">
      <w:pPr>
        <w:numPr>
          <w:ilvl w:val="0"/>
          <w:numId w:val="5"/>
        </w:numPr>
        <w:spacing w:line="259" w:lineRule="auto"/>
        <w:ind w:left="714" w:hanging="357"/>
      </w:pPr>
      <w:r>
        <w:t>Г.А.Лопаева, воспитатель МАДОУ № 29 «Дарёнка»</w:t>
      </w:r>
    </w:p>
    <w:p w:rsidR="006F225E" w:rsidRPr="00EC5063" w:rsidRDefault="006F225E" w:rsidP="006F225E"/>
    <w:p w:rsidR="006F225E" w:rsidRPr="00FA1BCB" w:rsidRDefault="006F225E" w:rsidP="00FA1BCB">
      <w:pPr>
        <w:jc w:val="both"/>
        <w:rPr>
          <w:bCs/>
        </w:rPr>
      </w:pPr>
    </w:p>
    <w:p w:rsidR="00F85B9A" w:rsidRPr="009F03E8" w:rsidRDefault="00F85B9A" w:rsidP="000312C8">
      <w:pPr>
        <w:jc w:val="both"/>
        <w:rPr>
          <w:bCs/>
        </w:rPr>
      </w:pPr>
    </w:p>
    <w:p w:rsidR="000312C8" w:rsidRPr="007654A3" w:rsidRDefault="000312C8" w:rsidP="00001A18">
      <w:pPr>
        <w:tabs>
          <w:tab w:val="left" w:pos="426"/>
        </w:tabs>
        <w:jc w:val="both"/>
      </w:pPr>
    </w:p>
    <w:sectPr w:rsidR="000312C8" w:rsidRPr="007654A3" w:rsidSect="00922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77DC8"/>
    <w:multiLevelType w:val="multilevel"/>
    <w:tmpl w:val="87BE1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">
    <w:nsid w:val="4C3A1A28"/>
    <w:multiLevelType w:val="multilevel"/>
    <w:tmpl w:val="B8E25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3360843"/>
    <w:multiLevelType w:val="hybridMultilevel"/>
    <w:tmpl w:val="43CC6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1C1B11"/>
    <w:multiLevelType w:val="hybridMultilevel"/>
    <w:tmpl w:val="28C21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6438CE"/>
    <w:multiLevelType w:val="multilevel"/>
    <w:tmpl w:val="B8E25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4A3"/>
    <w:rsid w:val="00001A18"/>
    <w:rsid w:val="000312C8"/>
    <w:rsid w:val="001D5106"/>
    <w:rsid w:val="00261B3A"/>
    <w:rsid w:val="00320E74"/>
    <w:rsid w:val="003A0335"/>
    <w:rsid w:val="00400B02"/>
    <w:rsid w:val="00430E8E"/>
    <w:rsid w:val="004435D8"/>
    <w:rsid w:val="004B186F"/>
    <w:rsid w:val="00521567"/>
    <w:rsid w:val="005603B2"/>
    <w:rsid w:val="00693859"/>
    <w:rsid w:val="006E7F62"/>
    <w:rsid w:val="006F225E"/>
    <w:rsid w:val="00741AFE"/>
    <w:rsid w:val="007654A3"/>
    <w:rsid w:val="007A603C"/>
    <w:rsid w:val="008619EC"/>
    <w:rsid w:val="00864A4E"/>
    <w:rsid w:val="008846CC"/>
    <w:rsid w:val="00906A48"/>
    <w:rsid w:val="00922FDF"/>
    <w:rsid w:val="009965BE"/>
    <w:rsid w:val="00A51A36"/>
    <w:rsid w:val="00A75B5F"/>
    <w:rsid w:val="00A84678"/>
    <w:rsid w:val="00B4689B"/>
    <w:rsid w:val="00BD1DDD"/>
    <w:rsid w:val="00C277E9"/>
    <w:rsid w:val="00C67431"/>
    <w:rsid w:val="00CF2310"/>
    <w:rsid w:val="00F7569B"/>
    <w:rsid w:val="00F82EA5"/>
    <w:rsid w:val="00F85B9A"/>
    <w:rsid w:val="00FA1BCB"/>
    <w:rsid w:val="00FB704D"/>
    <w:rsid w:val="00FB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654A3"/>
    <w:pPr>
      <w:spacing w:before="100" w:beforeAutospacing="1" w:after="100" w:afterAutospacing="1"/>
    </w:pPr>
    <w:rPr>
      <w:color w:val="0A3F1B"/>
    </w:rPr>
  </w:style>
  <w:style w:type="paragraph" w:styleId="a4">
    <w:name w:val="Body Text Indent"/>
    <w:basedOn w:val="a"/>
    <w:link w:val="a5"/>
    <w:rsid w:val="009965BE"/>
    <w:pPr>
      <w:ind w:left="751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9965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01A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Pабота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2018-09-04T11:34:00Z</dcterms:created>
  <dcterms:modified xsi:type="dcterms:W3CDTF">2018-09-05T04:06:00Z</dcterms:modified>
</cp:coreProperties>
</file>